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3B" w:rsidRPr="004B156E" w:rsidRDefault="00562686" w:rsidP="000D3A3B">
      <w:pPr>
        <w:spacing w:after="0" w:line="240" w:lineRule="auto"/>
        <w:rPr>
          <w:rFonts w:ascii="Times New Roman" w:eastAsia="Calibri" w:hAnsi="Times New Roman" w:cs="Times New Roman"/>
          <w:color w:val="000000" w:themeColor="text1"/>
          <w:sz w:val="20"/>
          <w:szCs w:val="20"/>
          <w:lang w:eastAsia="en-US"/>
        </w:rPr>
      </w:pPr>
      <w:r w:rsidRPr="004B156E">
        <w:rPr>
          <w:rFonts w:ascii="Calibri" w:eastAsia="Times New Roman" w:hAnsi="Calibri" w:cs="Times New Roman"/>
          <w:noProof/>
          <w:color w:val="000000" w:themeColor="text1"/>
        </w:rPr>
        <w:drawing>
          <wp:anchor distT="0" distB="0" distL="114300" distR="114300" simplePos="0" relativeHeight="251659264" behindDoc="0" locked="0" layoutInCell="1" allowOverlap="1" wp14:anchorId="7D55A948" wp14:editId="5A4C20AC">
            <wp:simplePos x="0" y="0"/>
            <wp:positionH relativeFrom="margin">
              <wp:posOffset>2933065</wp:posOffset>
            </wp:positionH>
            <wp:positionV relativeFrom="margin">
              <wp:posOffset>-79375</wp:posOffset>
            </wp:positionV>
            <wp:extent cx="571500" cy="685800"/>
            <wp:effectExtent l="0" t="0" r="0" b="0"/>
            <wp:wrapSquare wrapText="bothSides"/>
            <wp:docPr id="3" name="Рисунок 1" descr="Описание: 7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70 1"/>
                    <pic:cNvPicPr>
                      <a:picLocks noChangeAspect="1" noChangeArrowheads="1"/>
                    </pic:cNvPicPr>
                  </pic:nvPicPr>
                  <pic:blipFill>
                    <a:blip r:embed="rId9">
                      <a:lum bright="6000"/>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rsidR="00A916E6" w:rsidRPr="004B156E" w:rsidRDefault="00A916E6" w:rsidP="00A916E6">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p>
    <w:p w:rsidR="00A916E6" w:rsidRPr="004B156E" w:rsidRDefault="00A916E6" w:rsidP="00A916E6">
      <w:pPr>
        <w:widowControl w:val="0"/>
        <w:autoSpaceDE w:val="0"/>
        <w:autoSpaceDN w:val="0"/>
        <w:adjustRightInd w:val="0"/>
        <w:spacing w:after="0" w:line="240" w:lineRule="auto"/>
        <w:ind w:firstLine="708"/>
        <w:jc w:val="center"/>
        <w:rPr>
          <w:rFonts w:ascii="Times New Roman" w:eastAsia="Times New Roman" w:hAnsi="Times New Roman" w:cs="Times New Roman"/>
          <w:color w:val="000000" w:themeColor="text1"/>
          <w:sz w:val="24"/>
          <w:szCs w:val="24"/>
        </w:rPr>
      </w:pPr>
    </w:p>
    <w:p w:rsidR="008947B7" w:rsidRPr="004B156E" w:rsidRDefault="008947B7" w:rsidP="00B22288">
      <w:pPr>
        <w:widowControl w:val="0"/>
        <w:shd w:val="clear" w:color="auto" w:fill="FFFFFF"/>
        <w:autoSpaceDE w:val="0"/>
        <w:autoSpaceDN w:val="0"/>
        <w:adjustRightInd w:val="0"/>
        <w:spacing w:after="0" w:line="240" w:lineRule="auto"/>
        <w:ind w:right="-545"/>
        <w:jc w:val="center"/>
        <w:rPr>
          <w:rFonts w:ascii="Times New Roman" w:eastAsia="Times New Roman" w:hAnsi="Times New Roman" w:cs="Times New Roman"/>
          <w:b/>
          <w:bCs/>
          <w:color w:val="000000" w:themeColor="text1"/>
          <w:spacing w:val="5"/>
          <w:sz w:val="28"/>
          <w:szCs w:val="28"/>
        </w:rPr>
      </w:pPr>
    </w:p>
    <w:p w:rsidR="0041560E" w:rsidRPr="004B156E" w:rsidRDefault="00B22288" w:rsidP="00B22288">
      <w:pPr>
        <w:widowControl w:val="0"/>
        <w:shd w:val="clear" w:color="auto" w:fill="FFFFFF"/>
        <w:autoSpaceDE w:val="0"/>
        <w:autoSpaceDN w:val="0"/>
        <w:adjustRightInd w:val="0"/>
        <w:spacing w:after="0" w:line="240" w:lineRule="auto"/>
        <w:ind w:right="-545"/>
        <w:jc w:val="center"/>
        <w:rPr>
          <w:rFonts w:ascii="Times New Roman" w:eastAsia="Times New Roman" w:hAnsi="Times New Roman" w:cs="Times New Roman"/>
          <w:b/>
          <w:bCs/>
          <w:color w:val="000000" w:themeColor="text1"/>
          <w:spacing w:val="5"/>
          <w:sz w:val="28"/>
          <w:szCs w:val="28"/>
        </w:rPr>
      </w:pPr>
      <w:r w:rsidRPr="004B156E">
        <w:rPr>
          <w:rFonts w:ascii="Times New Roman" w:eastAsia="Times New Roman" w:hAnsi="Times New Roman" w:cs="Times New Roman"/>
          <w:b/>
          <w:bCs/>
          <w:color w:val="000000" w:themeColor="text1"/>
          <w:spacing w:val="5"/>
          <w:sz w:val="28"/>
          <w:szCs w:val="28"/>
        </w:rPr>
        <w:t>МУНИЦИПАЛЬНОЕ КАЗЕННОЕ УЧРЕЖДЕНИЕ</w:t>
      </w:r>
    </w:p>
    <w:p w:rsidR="00B22288" w:rsidRPr="004B156E" w:rsidRDefault="00B22288" w:rsidP="00B22288">
      <w:pPr>
        <w:widowControl w:val="0"/>
        <w:shd w:val="clear" w:color="auto" w:fill="FFFFFF"/>
        <w:autoSpaceDE w:val="0"/>
        <w:autoSpaceDN w:val="0"/>
        <w:adjustRightInd w:val="0"/>
        <w:spacing w:after="0" w:line="240" w:lineRule="auto"/>
        <w:ind w:right="-545"/>
        <w:jc w:val="center"/>
        <w:rPr>
          <w:rFonts w:ascii="Times New Roman" w:eastAsia="Times New Roman" w:hAnsi="Times New Roman" w:cs="Times New Roman"/>
          <w:b/>
          <w:color w:val="000000" w:themeColor="text1"/>
          <w:spacing w:val="-5"/>
          <w:sz w:val="28"/>
          <w:szCs w:val="28"/>
        </w:rPr>
      </w:pPr>
      <w:r w:rsidRPr="004B156E">
        <w:rPr>
          <w:rFonts w:ascii="Times New Roman" w:eastAsia="Times New Roman" w:hAnsi="Times New Roman" w:cs="Times New Roman"/>
          <w:b/>
          <w:bCs/>
          <w:color w:val="000000" w:themeColor="text1"/>
          <w:spacing w:val="5"/>
          <w:sz w:val="28"/>
          <w:szCs w:val="28"/>
        </w:rPr>
        <w:t xml:space="preserve"> УПРАВЛЕНИЕ КУЛЬТУРЫ</w:t>
      </w:r>
      <w:r w:rsidR="0041560E" w:rsidRPr="004B156E">
        <w:rPr>
          <w:rFonts w:ascii="Times New Roman" w:eastAsia="Times New Roman" w:hAnsi="Times New Roman" w:cs="Times New Roman"/>
          <w:b/>
          <w:bCs/>
          <w:color w:val="000000" w:themeColor="text1"/>
          <w:spacing w:val="5"/>
          <w:sz w:val="28"/>
          <w:szCs w:val="28"/>
        </w:rPr>
        <w:t xml:space="preserve"> </w:t>
      </w:r>
      <w:r w:rsidRPr="004B156E">
        <w:rPr>
          <w:rFonts w:ascii="Times New Roman" w:eastAsia="Times New Roman" w:hAnsi="Times New Roman" w:cs="Times New Roman"/>
          <w:b/>
          <w:color w:val="000000" w:themeColor="text1"/>
          <w:spacing w:val="-5"/>
          <w:sz w:val="28"/>
          <w:szCs w:val="28"/>
        </w:rPr>
        <w:t>АДМИНИСТРАЦИИ ЧЕСМЕНСКОГО</w:t>
      </w:r>
    </w:p>
    <w:p w:rsidR="00B22288" w:rsidRPr="004B156E" w:rsidRDefault="00B22288" w:rsidP="00B22288">
      <w:pPr>
        <w:widowControl w:val="0"/>
        <w:pBdr>
          <w:bottom w:val="single" w:sz="4" w:space="1" w:color="auto"/>
        </w:pBdr>
        <w:shd w:val="clear" w:color="auto" w:fill="FFFFFF"/>
        <w:autoSpaceDE w:val="0"/>
        <w:autoSpaceDN w:val="0"/>
        <w:adjustRightInd w:val="0"/>
        <w:spacing w:after="0" w:line="240" w:lineRule="auto"/>
        <w:ind w:right="-1"/>
        <w:jc w:val="center"/>
        <w:rPr>
          <w:rFonts w:ascii="Times New Roman" w:eastAsia="Times New Roman" w:hAnsi="Times New Roman" w:cs="Times New Roman"/>
          <w:b/>
          <w:color w:val="000000" w:themeColor="text1"/>
          <w:spacing w:val="5"/>
          <w:sz w:val="28"/>
          <w:szCs w:val="28"/>
        </w:rPr>
      </w:pPr>
      <w:r w:rsidRPr="004B156E">
        <w:rPr>
          <w:rFonts w:ascii="Times New Roman" w:eastAsia="Times New Roman" w:hAnsi="Times New Roman" w:cs="Times New Roman"/>
          <w:b/>
          <w:color w:val="000000" w:themeColor="text1"/>
          <w:spacing w:val="-5"/>
          <w:sz w:val="28"/>
          <w:szCs w:val="28"/>
        </w:rPr>
        <w:t>МУНИЦИПАЛЬНОГО РАЙОНА ЧЕЛЯБИНСКОЙ ОБЛАСТИ</w:t>
      </w:r>
    </w:p>
    <w:p w:rsidR="00B22288" w:rsidRPr="004B156E" w:rsidRDefault="00B22288" w:rsidP="00B22288">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B22288" w:rsidRPr="004B156E" w:rsidRDefault="00B22288" w:rsidP="00B22288">
      <w:pPr>
        <w:widowControl w:val="0"/>
        <w:shd w:val="clear" w:color="auto" w:fill="FFFFFF"/>
        <w:autoSpaceDE w:val="0"/>
        <w:autoSpaceDN w:val="0"/>
        <w:adjustRightInd w:val="0"/>
        <w:spacing w:after="0" w:line="240" w:lineRule="auto"/>
        <w:ind w:left="-1276"/>
        <w:jc w:val="center"/>
        <w:rPr>
          <w:rFonts w:ascii="Times New Roman" w:eastAsia="Times New Roman" w:hAnsi="Times New Roman" w:cs="Times New Roman"/>
          <w:b/>
          <w:bCs/>
          <w:color w:val="000000" w:themeColor="text1"/>
          <w:spacing w:val="5"/>
          <w:sz w:val="28"/>
          <w:szCs w:val="28"/>
        </w:rPr>
      </w:pPr>
      <w:r w:rsidRPr="004B156E">
        <w:rPr>
          <w:rFonts w:ascii="Times New Roman" w:eastAsia="Times New Roman" w:hAnsi="Times New Roman" w:cs="Times New Roman"/>
          <w:b/>
          <w:bCs/>
          <w:color w:val="000000" w:themeColor="text1"/>
          <w:spacing w:val="5"/>
          <w:sz w:val="28"/>
          <w:szCs w:val="28"/>
        </w:rPr>
        <w:t xml:space="preserve">              ПРИКАЗ</w:t>
      </w:r>
    </w:p>
    <w:p w:rsidR="00B22288" w:rsidRPr="004B156E" w:rsidRDefault="00B22288" w:rsidP="00B22288">
      <w:pPr>
        <w:widowControl w:val="0"/>
        <w:shd w:val="clear" w:color="auto" w:fill="FFFFFF"/>
        <w:tabs>
          <w:tab w:val="left" w:pos="9072"/>
        </w:tabs>
        <w:autoSpaceDE w:val="0"/>
        <w:autoSpaceDN w:val="0"/>
        <w:adjustRightInd w:val="0"/>
        <w:spacing w:after="0" w:line="240" w:lineRule="auto"/>
        <w:ind w:right="42"/>
        <w:rPr>
          <w:rFonts w:ascii="Times New Roman" w:eastAsia="Times New Roman" w:hAnsi="Times New Roman" w:cs="Times New Roman"/>
          <w:color w:val="000000" w:themeColor="text1"/>
          <w:sz w:val="28"/>
          <w:szCs w:val="28"/>
        </w:rPr>
      </w:pPr>
    </w:p>
    <w:p w:rsidR="00B22288" w:rsidRPr="004B156E" w:rsidRDefault="00B22288" w:rsidP="00B22288">
      <w:pPr>
        <w:widowControl w:val="0"/>
        <w:shd w:val="clear" w:color="auto" w:fill="FFFFFF"/>
        <w:tabs>
          <w:tab w:val="left" w:pos="9072"/>
        </w:tabs>
        <w:autoSpaceDE w:val="0"/>
        <w:autoSpaceDN w:val="0"/>
        <w:adjustRightInd w:val="0"/>
        <w:spacing w:after="0" w:line="240" w:lineRule="auto"/>
        <w:ind w:right="42"/>
        <w:rPr>
          <w:rFonts w:ascii="Times New Roman" w:eastAsia="Times New Roman" w:hAnsi="Times New Roman" w:cs="Times New Roman"/>
          <w:color w:val="000000" w:themeColor="text1"/>
          <w:sz w:val="28"/>
          <w:szCs w:val="28"/>
        </w:rPr>
      </w:pPr>
      <w:r w:rsidRPr="004B156E">
        <w:rPr>
          <w:rFonts w:ascii="Times New Roman" w:eastAsia="Times New Roman" w:hAnsi="Times New Roman" w:cs="Times New Roman"/>
          <w:color w:val="000000" w:themeColor="text1"/>
          <w:sz w:val="28"/>
          <w:szCs w:val="28"/>
        </w:rPr>
        <w:t xml:space="preserve">« </w:t>
      </w:r>
      <w:r w:rsidR="0041560E" w:rsidRPr="004B156E">
        <w:rPr>
          <w:rFonts w:ascii="Times New Roman" w:eastAsia="Times New Roman" w:hAnsi="Times New Roman" w:cs="Times New Roman"/>
          <w:color w:val="000000" w:themeColor="text1"/>
          <w:sz w:val="28"/>
          <w:szCs w:val="28"/>
          <w:u w:val="single"/>
        </w:rPr>
        <w:t>20</w:t>
      </w:r>
      <w:r w:rsidRPr="004B156E">
        <w:rPr>
          <w:rFonts w:ascii="Times New Roman" w:eastAsia="Times New Roman" w:hAnsi="Times New Roman" w:cs="Times New Roman"/>
          <w:color w:val="000000" w:themeColor="text1"/>
          <w:sz w:val="28"/>
          <w:szCs w:val="28"/>
        </w:rPr>
        <w:t xml:space="preserve"> » </w:t>
      </w:r>
      <w:r w:rsidR="0041560E" w:rsidRPr="004B156E">
        <w:rPr>
          <w:rFonts w:ascii="Times New Roman" w:eastAsia="Times New Roman" w:hAnsi="Times New Roman" w:cs="Times New Roman"/>
          <w:color w:val="000000" w:themeColor="text1"/>
          <w:sz w:val="28"/>
          <w:szCs w:val="28"/>
          <w:u w:val="single"/>
        </w:rPr>
        <w:t>сентября</w:t>
      </w:r>
      <w:r w:rsidRPr="004B156E">
        <w:rPr>
          <w:rFonts w:ascii="Times New Roman" w:eastAsia="Times New Roman" w:hAnsi="Times New Roman" w:cs="Times New Roman"/>
          <w:color w:val="000000" w:themeColor="text1"/>
          <w:sz w:val="28"/>
          <w:szCs w:val="28"/>
        </w:rPr>
        <w:t xml:space="preserve"> 201</w:t>
      </w:r>
      <w:r w:rsidR="0041560E" w:rsidRPr="004B156E">
        <w:rPr>
          <w:rFonts w:ascii="Times New Roman" w:eastAsia="Times New Roman" w:hAnsi="Times New Roman" w:cs="Times New Roman"/>
          <w:color w:val="000000" w:themeColor="text1"/>
          <w:sz w:val="28"/>
          <w:szCs w:val="28"/>
        </w:rPr>
        <w:t>7</w:t>
      </w:r>
      <w:r w:rsidRPr="004B156E">
        <w:rPr>
          <w:rFonts w:ascii="Times New Roman" w:eastAsia="Times New Roman" w:hAnsi="Times New Roman" w:cs="Times New Roman"/>
          <w:color w:val="000000" w:themeColor="text1"/>
          <w:sz w:val="28"/>
          <w:szCs w:val="28"/>
        </w:rPr>
        <w:t xml:space="preserve"> г.                                                                                                №</w:t>
      </w:r>
      <w:r w:rsidR="00C434D8" w:rsidRPr="004B156E">
        <w:rPr>
          <w:rFonts w:ascii="Times New Roman" w:eastAsia="Times New Roman" w:hAnsi="Times New Roman" w:cs="Times New Roman"/>
          <w:color w:val="000000" w:themeColor="text1"/>
          <w:sz w:val="28"/>
          <w:szCs w:val="28"/>
        </w:rPr>
        <w:t xml:space="preserve"> </w:t>
      </w:r>
      <w:r w:rsidRPr="004B156E">
        <w:rPr>
          <w:rFonts w:ascii="Times New Roman" w:eastAsia="Times New Roman" w:hAnsi="Times New Roman" w:cs="Times New Roman"/>
          <w:color w:val="000000" w:themeColor="text1"/>
          <w:sz w:val="28"/>
          <w:szCs w:val="28"/>
        </w:rPr>
        <w:t xml:space="preserve"> </w:t>
      </w:r>
      <w:r w:rsidR="0041560E" w:rsidRPr="004B156E">
        <w:rPr>
          <w:rFonts w:ascii="Times New Roman" w:eastAsia="Times New Roman" w:hAnsi="Times New Roman" w:cs="Times New Roman"/>
          <w:color w:val="000000" w:themeColor="text1"/>
          <w:sz w:val="28"/>
          <w:szCs w:val="28"/>
          <w:u w:val="single"/>
        </w:rPr>
        <w:t>31</w:t>
      </w:r>
    </w:p>
    <w:p w:rsidR="00B22288" w:rsidRPr="004B156E" w:rsidRDefault="00B22288" w:rsidP="00B22288">
      <w:pPr>
        <w:spacing w:after="0" w:line="240" w:lineRule="auto"/>
        <w:jc w:val="center"/>
        <w:outlineLvl w:val="0"/>
        <w:rPr>
          <w:rFonts w:ascii="Times New Roman" w:eastAsia="Times New Roman" w:hAnsi="Times New Roman" w:cs="Times New Roman"/>
          <w:color w:val="000000" w:themeColor="text1"/>
          <w:sz w:val="28"/>
          <w:szCs w:val="28"/>
        </w:rPr>
      </w:pPr>
    </w:p>
    <w:p w:rsidR="00CC1D1B" w:rsidRPr="004B156E" w:rsidRDefault="00CC1D1B" w:rsidP="00C434D8">
      <w:pPr>
        <w:spacing w:after="0" w:line="240" w:lineRule="auto"/>
        <w:jc w:val="both"/>
        <w:rPr>
          <w:rFonts w:ascii="Times New Roman" w:eastAsia="Times New Roman" w:hAnsi="Times New Roman" w:cs="Times New Roman"/>
          <w:bCs/>
          <w:color w:val="000000" w:themeColor="text1"/>
          <w:sz w:val="20"/>
          <w:szCs w:val="20"/>
        </w:rPr>
      </w:pPr>
    </w:p>
    <w:p w:rsidR="00C434D8" w:rsidRPr="004B156E" w:rsidRDefault="00C434D8" w:rsidP="00C434D8">
      <w:pPr>
        <w:spacing w:after="0" w:line="240" w:lineRule="auto"/>
        <w:jc w:val="both"/>
        <w:rPr>
          <w:rFonts w:ascii="Times New Roman" w:eastAsia="Times New Roman" w:hAnsi="Times New Roman" w:cs="Times New Roman"/>
          <w:color w:val="000000" w:themeColor="text1"/>
          <w:sz w:val="20"/>
          <w:szCs w:val="20"/>
        </w:rPr>
      </w:pPr>
      <w:r w:rsidRPr="004B156E">
        <w:rPr>
          <w:rFonts w:ascii="Times New Roman" w:eastAsia="Times New Roman" w:hAnsi="Times New Roman" w:cs="Times New Roman"/>
          <w:bCs/>
          <w:color w:val="000000" w:themeColor="text1"/>
          <w:sz w:val="20"/>
          <w:szCs w:val="20"/>
        </w:rPr>
        <w:t xml:space="preserve">О   внесении   изменений    в      Положение    </w:t>
      </w:r>
      <w:proofErr w:type="gramStart"/>
      <w:r w:rsidRPr="004B156E">
        <w:rPr>
          <w:rFonts w:ascii="Times New Roman" w:eastAsia="Times New Roman" w:hAnsi="Times New Roman" w:cs="Times New Roman"/>
          <w:bCs/>
          <w:color w:val="000000" w:themeColor="text1"/>
          <w:sz w:val="20"/>
          <w:szCs w:val="20"/>
        </w:rPr>
        <w:t>об</w:t>
      </w:r>
      <w:proofErr w:type="gramEnd"/>
    </w:p>
    <w:p w:rsidR="00C434D8" w:rsidRPr="004B156E" w:rsidRDefault="00C434D8" w:rsidP="00563871">
      <w:pPr>
        <w:autoSpaceDE w:val="0"/>
        <w:autoSpaceDN w:val="0"/>
        <w:adjustRightInd w:val="0"/>
        <w:spacing w:after="0" w:line="240" w:lineRule="auto"/>
        <w:ind w:right="6094"/>
        <w:jc w:val="both"/>
        <w:rPr>
          <w:rFonts w:ascii="Times New Roman" w:eastAsia="Times New Roman" w:hAnsi="Times New Roman" w:cs="Times New Roman"/>
          <w:color w:val="000000" w:themeColor="text1"/>
          <w:sz w:val="20"/>
          <w:szCs w:val="20"/>
        </w:rPr>
      </w:pPr>
      <w:r w:rsidRPr="004B156E">
        <w:rPr>
          <w:rFonts w:ascii="Times New Roman" w:eastAsia="Times New Roman" w:hAnsi="Times New Roman" w:cs="Times New Roman"/>
          <w:color w:val="000000" w:themeColor="text1"/>
          <w:sz w:val="20"/>
          <w:szCs w:val="20"/>
        </w:rPr>
        <w:t xml:space="preserve">оплате труда работников </w:t>
      </w:r>
      <w:r w:rsidR="00563871" w:rsidRPr="004B156E">
        <w:rPr>
          <w:rFonts w:ascii="Times New Roman" w:eastAsia="Times New Roman" w:hAnsi="Times New Roman" w:cs="Times New Roman"/>
          <w:color w:val="000000" w:themeColor="text1"/>
          <w:sz w:val="20"/>
          <w:szCs w:val="20"/>
        </w:rPr>
        <w:t>М</w:t>
      </w:r>
      <w:r w:rsidRPr="004B156E">
        <w:rPr>
          <w:rFonts w:ascii="Times New Roman" w:eastAsia="Times New Roman" w:hAnsi="Times New Roman" w:cs="Times New Roman"/>
          <w:color w:val="000000" w:themeColor="text1"/>
          <w:sz w:val="20"/>
          <w:szCs w:val="20"/>
        </w:rPr>
        <w:t>униципальн</w:t>
      </w:r>
      <w:r w:rsidR="00563871" w:rsidRPr="004B156E">
        <w:rPr>
          <w:rFonts w:ascii="Times New Roman" w:eastAsia="Times New Roman" w:hAnsi="Times New Roman" w:cs="Times New Roman"/>
          <w:color w:val="000000" w:themeColor="text1"/>
          <w:sz w:val="20"/>
          <w:szCs w:val="20"/>
        </w:rPr>
        <w:t>ого</w:t>
      </w:r>
      <w:r w:rsidRPr="004B156E">
        <w:rPr>
          <w:rFonts w:ascii="Times New Roman" w:eastAsia="Times New Roman" w:hAnsi="Times New Roman" w:cs="Times New Roman"/>
          <w:color w:val="000000" w:themeColor="text1"/>
          <w:sz w:val="20"/>
          <w:szCs w:val="20"/>
        </w:rPr>
        <w:t xml:space="preserve"> казенн</w:t>
      </w:r>
      <w:r w:rsidR="00563871" w:rsidRPr="004B156E">
        <w:rPr>
          <w:rFonts w:ascii="Times New Roman" w:eastAsia="Times New Roman" w:hAnsi="Times New Roman" w:cs="Times New Roman"/>
          <w:color w:val="000000" w:themeColor="text1"/>
          <w:sz w:val="20"/>
          <w:szCs w:val="20"/>
        </w:rPr>
        <w:t>ого</w:t>
      </w:r>
      <w:r w:rsidRPr="004B156E">
        <w:rPr>
          <w:rFonts w:ascii="Times New Roman" w:eastAsia="Times New Roman" w:hAnsi="Times New Roman" w:cs="Times New Roman"/>
          <w:color w:val="000000" w:themeColor="text1"/>
          <w:sz w:val="20"/>
          <w:szCs w:val="20"/>
        </w:rPr>
        <w:t xml:space="preserve"> учреждени</w:t>
      </w:r>
      <w:r w:rsidR="00563871" w:rsidRPr="004B156E">
        <w:rPr>
          <w:rFonts w:ascii="Times New Roman" w:eastAsia="Times New Roman" w:hAnsi="Times New Roman" w:cs="Times New Roman"/>
          <w:color w:val="000000" w:themeColor="text1"/>
          <w:sz w:val="20"/>
          <w:szCs w:val="20"/>
        </w:rPr>
        <w:t>я</w:t>
      </w:r>
      <w:r w:rsidRPr="004B156E">
        <w:rPr>
          <w:rFonts w:ascii="Times New Roman" w:eastAsia="Times New Roman" w:hAnsi="Times New Roman" w:cs="Times New Roman"/>
          <w:color w:val="000000" w:themeColor="text1"/>
          <w:sz w:val="20"/>
          <w:szCs w:val="20"/>
        </w:rPr>
        <w:t xml:space="preserve"> Управлени</w:t>
      </w:r>
      <w:r w:rsidR="00563871" w:rsidRPr="004B156E">
        <w:rPr>
          <w:rFonts w:ascii="Times New Roman" w:eastAsia="Times New Roman" w:hAnsi="Times New Roman" w:cs="Times New Roman"/>
          <w:color w:val="000000" w:themeColor="text1"/>
          <w:sz w:val="20"/>
          <w:szCs w:val="20"/>
        </w:rPr>
        <w:t>е</w:t>
      </w:r>
      <w:r w:rsidRPr="004B156E">
        <w:rPr>
          <w:rFonts w:ascii="Times New Roman" w:eastAsia="Times New Roman" w:hAnsi="Times New Roman" w:cs="Times New Roman"/>
          <w:color w:val="000000" w:themeColor="text1"/>
          <w:sz w:val="20"/>
          <w:szCs w:val="20"/>
        </w:rPr>
        <w:t xml:space="preserve"> </w:t>
      </w:r>
      <w:r w:rsidR="00563871" w:rsidRPr="004B156E">
        <w:rPr>
          <w:rFonts w:ascii="Times New Roman" w:eastAsia="Times New Roman" w:hAnsi="Times New Roman" w:cs="Times New Roman"/>
          <w:color w:val="000000" w:themeColor="text1"/>
          <w:sz w:val="20"/>
          <w:szCs w:val="20"/>
        </w:rPr>
        <w:t xml:space="preserve">культуры </w:t>
      </w:r>
      <w:r w:rsidRPr="004B156E">
        <w:rPr>
          <w:rFonts w:ascii="Times New Roman" w:eastAsia="Times New Roman" w:hAnsi="Times New Roman" w:cs="Times New Roman"/>
          <w:color w:val="000000" w:themeColor="text1"/>
          <w:sz w:val="20"/>
          <w:szCs w:val="20"/>
        </w:rPr>
        <w:t>администрации Чесменского муниципального района</w:t>
      </w:r>
    </w:p>
    <w:p w:rsidR="00BD03C6" w:rsidRPr="004B156E" w:rsidRDefault="00BD03C6" w:rsidP="00C434D8">
      <w:pPr>
        <w:autoSpaceDE w:val="0"/>
        <w:autoSpaceDN w:val="0"/>
        <w:adjustRightInd w:val="0"/>
        <w:spacing w:after="0" w:line="240" w:lineRule="auto"/>
        <w:ind w:right="5215"/>
        <w:jc w:val="both"/>
        <w:rPr>
          <w:rFonts w:ascii="Times New Roman" w:eastAsia="Times New Roman" w:hAnsi="Times New Roman" w:cs="Times New Roman"/>
          <w:color w:val="000000" w:themeColor="text1"/>
          <w:sz w:val="20"/>
          <w:szCs w:val="20"/>
        </w:rPr>
      </w:pPr>
    </w:p>
    <w:p w:rsidR="005C2E17" w:rsidRPr="004B156E" w:rsidRDefault="00B22288" w:rsidP="00BD03C6">
      <w:pPr>
        <w:spacing w:after="0" w:line="240" w:lineRule="auto"/>
        <w:jc w:val="both"/>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ab/>
      </w:r>
    </w:p>
    <w:p w:rsidR="00BD03C6" w:rsidRPr="004B156E" w:rsidRDefault="00C434D8" w:rsidP="005C2E17">
      <w:pPr>
        <w:spacing w:after="0" w:line="240" w:lineRule="auto"/>
        <w:ind w:firstLine="708"/>
        <w:jc w:val="both"/>
        <w:rPr>
          <w:rFonts w:ascii="Times New Roman" w:eastAsia="Times New Roman" w:hAnsi="Times New Roman" w:cs="Times New Roman"/>
          <w:color w:val="000000" w:themeColor="text1"/>
          <w:sz w:val="28"/>
          <w:szCs w:val="28"/>
        </w:rPr>
      </w:pPr>
      <w:r w:rsidRPr="004B156E">
        <w:rPr>
          <w:rFonts w:ascii="Times New Roman" w:eastAsia="Times New Roman" w:hAnsi="Times New Roman" w:cs="Times New Roman"/>
          <w:color w:val="000000" w:themeColor="text1"/>
          <w:sz w:val="28"/>
          <w:szCs w:val="28"/>
        </w:rPr>
        <w:t xml:space="preserve">На основании </w:t>
      </w:r>
      <w:r w:rsidR="00BD03C6" w:rsidRPr="004B156E">
        <w:rPr>
          <w:rFonts w:ascii="Times New Roman" w:eastAsia="Times New Roman" w:hAnsi="Times New Roman" w:cs="Times New Roman"/>
          <w:color w:val="000000" w:themeColor="text1"/>
          <w:sz w:val="28"/>
          <w:szCs w:val="28"/>
        </w:rPr>
        <w:t xml:space="preserve">Постановления Главы Чесменского муниципального района от </w:t>
      </w:r>
      <w:r w:rsidR="0041560E" w:rsidRPr="004B156E">
        <w:rPr>
          <w:rFonts w:ascii="Times New Roman" w:eastAsia="Times New Roman" w:hAnsi="Times New Roman" w:cs="Times New Roman"/>
          <w:color w:val="000000" w:themeColor="text1"/>
          <w:sz w:val="28"/>
          <w:szCs w:val="28"/>
        </w:rPr>
        <w:t>19</w:t>
      </w:r>
      <w:r w:rsidR="00BD03C6" w:rsidRPr="004B156E">
        <w:rPr>
          <w:rFonts w:ascii="Times New Roman" w:eastAsia="Times New Roman" w:hAnsi="Times New Roman" w:cs="Times New Roman"/>
          <w:color w:val="000000" w:themeColor="text1"/>
          <w:sz w:val="28"/>
          <w:szCs w:val="28"/>
        </w:rPr>
        <w:t>.0</w:t>
      </w:r>
      <w:r w:rsidR="0041560E" w:rsidRPr="004B156E">
        <w:rPr>
          <w:rFonts w:ascii="Times New Roman" w:eastAsia="Times New Roman" w:hAnsi="Times New Roman" w:cs="Times New Roman"/>
          <w:color w:val="000000" w:themeColor="text1"/>
          <w:sz w:val="28"/>
          <w:szCs w:val="28"/>
        </w:rPr>
        <w:t>9</w:t>
      </w:r>
      <w:r w:rsidR="00BD03C6" w:rsidRPr="004B156E">
        <w:rPr>
          <w:rFonts w:ascii="Times New Roman" w:eastAsia="Times New Roman" w:hAnsi="Times New Roman" w:cs="Times New Roman"/>
          <w:color w:val="000000" w:themeColor="text1"/>
          <w:sz w:val="28"/>
          <w:szCs w:val="28"/>
        </w:rPr>
        <w:t>.201</w:t>
      </w:r>
      <w:r w:rsidR="0041560E" w:rsidRPr="004B156E">
        <w:rPr>
          <w:rFonts w:ascii="Times New Roman" w:eastAsia="Times New Roman" w:hAnsi="Times New Roman" w:cs="Times New Roman"/>
          <w:color w:val="000000" w:themeColor="text1"/>
          <w:sz w:val="28"/>
          <w:szCs w:val="28"/>
        </w:rPr>
        <w:t>7</w:t>
      </w:r>
      <w:r w:rsidR="00BD03C6" w:rsidRPr="004B156E">
        <w:rPr>
          <w:rFonts w:ascii="Times New Roman" w:eastAsia="Times New Roman" w:hAnsi="Times New Roman" w:cs="Times New Roman"/>
          <w:color w:val="000000" w:themeColor="text1"/>
          <w:sz w:val="28"/>
          <w:szCs w:val="28"/>
        </w:rPr>
        <w:t xml:space="preserve">г. № </w:t>
      </w:r>
      <w:r w:rsidR="0041560E" w:rsidRPr="004B156E">
        <w:rPr>
          <w:rFonts w:ascii="Times New Roman" w:eastAsia="Times New Roman" w:hAnsi="Times New Roman" w:cs="Times New Roman"/>
          <w:color w:val="000000" w:themeColor="text1"/>
          <w:sz w:val="28"/>
          <w:szCs w:val="28"/>
        </w:rPr>
        <w:t>569</w:t>
      </w:r>
      <w:r w:rsidR="00BD03C6" w:rsidRPr="004B156E">
        <w:rPr>
          <w:rFonts w:ascii="Times New Roman" w:eastAsia="Times New Roman" w:hAnsi="Times New Roman" w:cs="Times New Roman"/>
          <w:color w:val="000000" w:themeColor="text1"/>
          <w:sz w:val="28"/>
          <w:szCs w:val="28"/>
        </w:rPr>
        <w:t xml:space="preserve"> «О</w:t>
      </w:r>
      <w:r w:rsidR="00BD03C6" w:rsidRPr="004B156E">
        <w:rPr>
          <w:rFonts w:ascii="Times New Roman" w:eastAsia="Times New Roman" w:hAnsi="Times New Roman" w:cs="Times New Roman"/>
          <w:bCs/>
          <w:color w:val="000000" w:themeColor="text1"/>
          <w:sz w:val="28"/>
          <w:szCs w:val="28"/>
        </w:rPr>
        <w:t xml:space="preserve"> внесении изменений в Положение об </w:t>
      </w:r>
      <w:r w:rsidR="00BD03C6" w:rsidRPr="004B156E">
        <w:rPr>
          <w:rFonts w:ascii="Times New Roman" w:eastAsia="Times New Roman" w:hAnsi="Times New Roman" w:cs="Times New Roman"/>
          <w:color w:val="000000" w:themeColor="text1"/>
          <w:sz w:val="28"/>
          <w:szCs w:val="28"/>
        </w:rPr>
        <w:t>оплате труда работников муниципальных казенных учреждений, подведомственных Управлению культуры администрации Чесменского муниципального района»,</w:t>
      </w:r>
    </w:p>
    <w:p w:rsidR="00C434D8" w:rsidRPr="004B156E" w:rsidRDefault="00C434D8" w:rsidP="00253EDA">
      <w:pPr>
        <w:autoSpaceDE w:val="0"/>
        <w:autoSpaceDN w:val="0"/>
        <w:adjustRightInd w:val="0"/>
        <w:spacing w:after="0" w:line="240" w:lineRule="auto"/>
        <w:ind w:right="-1" w:firstLine="426"/>
        <w:jc w:val="both"/>
        <w:rPr>
          <w:rFonts w:ascii="Times New Roman" w:eastAsia="Times New Roman" w:hAnsi="Times New Roman" w:cs="Times New Roman"/>
          <w:color w:val="000000" w:themeColor="text1"/>
          <w:sz w:val="28"/>
          <w:szCs w:val="28"/>
        </w:rPr>
      </w:pPr>
    </w:p>
    <w:p w:rsidR="005C2E17" w:rsidRPr="004B156E" w:rsidRDefault="00C434D8" w:rsidP="008947B7">
      <w:pPr>
        <w:spacing w:after="0" w:line="240" w:lineRule="auto"/>
        <w:jc w:val="center"/>
        <w:rPr>
          <w:rFonts w:ascii="Times New Roman" w:eastAsia="Times New Roman" w:hAnsi="Times New Roman" w:cs="Times New Roman"/>
          <w:color w:val="000000" w:themeColor="text1"/>
          <w:sz w:val="28"/>
          <w:szCs w:val="28"/>
        </w:rPr>
      </w:pPr>
      <w:r w:rsidRPr="004B156E">
        <w:rPr>
          <w:rFonts w:ascii="Times New Roman" w:eastAsia="Times New Roman" w:hAnsi="Times New Roman" w:cs="Times New Roman"/>
          <w:color w:val="000000" w:themeColor="text1"/>
          <w:sz w:val="28"/>
          <w:szCs w:val="28"/>
        </w:rPr>
        <w:t>ПРИКАЗЫВАЮ:</w:t>
      </w:r>
    </w:p>
    <w:p w:rsidR="00BA69DE" w:rsidRPr="004B156E" w:rsidRDefault="00BA69DE" w:rsidP="005C2E17">
      <w:pPr>
        <w:spacing w:after="0" w:line="240" w:lineRule="auto"/>
        <w:ind w:firstLine="708"/>
        <w:jc w:val="both"/>
        <w:rPr>
          <w:rFonts w:ascii="Times New Roman" w:eastAsia="Times New Roman" w:hAnsi="Times New Roman" w:cs="Times New Roman"/>
          <w:color w:val="000000" w:themeColor="text1"/>
          <w:sz w:val="28"/>
          <w:szCs w:val="28"/>
        </w:rPr>
      </w:pPr>
      <w:r w:rsidRPr="004B156E">
        <w:rPr>
          <w:rFonts w:ascii="Times New Roman" w:eastAsia="Times New Roman" w:hAnsi="Times New Roman" w:cs="Times New Roman"/>
          <w:color w:val="000000" w:themeColor="text1"/>
          <w:sz w:val="28"/>
          <w:szCs w:val="28"/>
        </w:rPr>
        <w:t xml:space="preserve"> </w:t>
      </w:r>
      <w:r w:rsidR="00253EDA" w:rsidRPr="004B156E">
        <w:rPr>
          <w:rFonts w:ascii="Times New Roman" w:eastAsia="Times New Roman" w:hAnsi="Times New Roman" w:cs="Times New Roman"/>
          <w:color w:val="000000" w:themeColor="text1"/>
          <w:sz w:val="28"/>
          <w:szCs w:val="28"/>
        </w:rPr>
        <w:t>1.</w:t>
      </w:r>
      <w:r w:rsidRPr="004B156E">
        <w:rPr>
          <w:rFonts w:ascii="Times New Roman" w:eastAsia="Times New Roman" w:hAnsi="Times New Roman" w:cs="Times New Roman"/>
          <w:color w:val="000000" w:themeColor="text1"/>
          <w:sz w:val="28"/>
          <w:szCs w:val="28"/>
        </w:rPr>
        <w:t xml:space="preserve"> </w:t>
      </w:r>
      <w:r w:rsidR="009C1CEC" w:rsidRPr="004B156E">
        <w:rPr>
          <w:rFonts w:ascii="Times New Roman" w:eastAsia="Times New Roman" w:hAnsi="Times New Roman" w:cs="Times New Roman"/>
          <w:color w:val="000000" w:themeColor="text1"/>
          <w:sz w:val="28"/>
          <w:szCs w:val="28"/>
        </w:rPr>
        <w:t xml:space="preserve">Внести в </w:t>
      </w:r>
      <w:r w:rsidRPr="004B156E">
        <w:rPr>
          <w:rFonts w:ascii="Times New Roman" w:eastAsia="Times New Roman" w:hAnsi="Times New Roman" w:cs="Times New Roman"/>
          <w:bCs/>
          <w:color w:val="000000" w:themeColor="text1"/>
          <w:sz w:val="28"/>
          <w:szCs w:val="28"/>
        </w:rPr>
        <w:t xml:space="preserve">Положение об </w:t>
      </w:r>
      <w:r w:rsidRPr="004B156E">
        <w:rPr>
          <w:rFonts w:ascii="Times New Roman" w:eastAsia="Times New Roman" w:hAnsi="Times New Roman" w:cs="Times New Roman"/>
          <w:color w:val="000000" w:themeColor="text1"/>
          <w:sz w:val="28"/>
          <w:szCs w:val="28"/>
        </w:rPr>
        <w:t xml:space="preserve">оплате труда работников Муниципального казенного учреждения Управление культуры администрации Чесменского муниципального района, утвержденное </w:t>
      </w:r>
      <w:r w:rsidR="005C2E17" w:rsidRPr="004B156E">
        <w:rPr>
          <w:rFonts w:ascii="Times New Roman" w:eastAsia="Times New Roman" w:hAnsi="Times New Roman" w:cs="Times New Roman"/>
          <w:color w:val="000000" w:themeColor="text1"/>
          <w:sz w:val="28"/>
          <w:szCs w:val="28"/>
        </w:rPr>
        <w:t>п</w:t>
      </w:r>
      <w:r w:rsidRPr="004B156E">
        <w:rPr>
          <w:rFonts w:ascii="Times New Roman" w:eastAsia="Times New Roman" w:hAnsi="Times New Roman" w:cs="Times New Roman"/>
          <w:color w:val="000000" w:themeColor="text1"/>
          <w:sz w:val="28"/>
          <w:szCs w:val="28"/>
        </w:rPr>
        <w:t xml:space="preserve">риказом </w:t>
      </w:r>
      <w:proofErr w:type="gramStart"/>
      <w:r w:rsidRPr="004B156E">
        <w:rPr>
          <w:rFonts w:ascii="Times New Roman" w:eastAsia="Times New Roman" w:hAnsi="Times New Roman" w:cs="Times New Roman"/>
          <w:color w:val="000000" w:themeColor="text1"/>
          <w:sz w:val="28"/>
          <w:szCs w:val="28"/>
        </w:rPr>
        <w:t>начальника Управления культуры администрации Чесменского муниципального района</w:t>
      </w:r>
      <w:proofErr w:type="gramEnd"/>
      <w:r w:rsidRPr="004B156E">
        <w:rPr>
          <w:rFonts w:ascii="Times New Roman" w:eastAsia="Times New Roman" w:hAnsi="Times New Roman" w:cs="Times New Roman"/>
          <w:color w:val="000000" w:themeColor="text1"/>
          <w:sz w:val="28"/>
          <w:szCs w:val="28"/>
        </w:rPr>
        <w:t xml:space="preserve"> от </w:t>
      </w:r>
      <w:r w:rsidR="0041560E" w:rsidRPr="004B156E">
        <w:rPr>
          <w:rFonts w:ascii="Times New Roman" w:eastAsia="Times New Roman" w:hAnsi="Times New Roman" w:cs="Times New Roman"/>
          <w:color w:val="000000" w:themeColor="text1"/>
          <w:sz w:val="28"/>
          <w:szCs w:val="28"/>
        </w:rPr>
        <w:t>30.07.2015</w:t>
      </w:r>
      <w:r w:rsidRPr="004B156E">
        <w:rPr>
          <w:rFonts w:ascii="Times New Roman" w:eastAsia="Times New Roman" w:hAnsi="Times New Roman" w:cs="Times New Roman"/>
          <w:color w:val="000000" w:themeColor="text1"/>
          <w:sz w:val="28"/>
          <w:szCs w:val="28"/>
        </w:rPr>
        <w:t xml:space="preserve">г. № </w:t>
      </w:r>
      <w:r w:rsidR="0041560E" w:rsidRPr="004B156E">
        <w:rPr>
          <w:rFonts w:ascii="Times New Roman" w:eastAsia="Times New Roman" w:hAnsi="Times New Roman" w:cs="Times New Roman"/>
          <w:color w:val="000000" w:themeColor="text1"/>
          <w:sz w:val="28"/>
          <w:szCs w:val="28"/>
        </w:rPr>
        <w:t>29</w:t>
      </w:r>
      <w:r w:rsidRPr="004B156E">
        <w:rPr>
          <w:rFonts w:ascii="Times New Roman" w:eastAsia="Times New Roman" w:hAnsi="Times New Roman" w:cs="Times New Roman"/>
          <w:color w:val="000000" w:themeColor="text1"/>
          <w:sz w:val="28"/>
          <w:szCs w:val="28"/>
        </w:rPr>
        <w:t>, изложи</w:t>
      </w:r>
      <w:r w:rsidR="009C1CEC" w:rsidRPr="004B156E">
        <w:rPr>
          <w:rFonts w:ascii="Times New Roman" w:eastAsia="Times New Roman" w:hAnsi="Times New Roman" w:cs="Times New Roman"/>
          <w:color w:val="000000" w:themeColor="text1"/>
          <w:sz w:val="28"/>
          <w:szCs w:val="28"/>
        </w:rPr>
        <w:t>в</w:t>
      </w:r>
      <w:r w:rsidRPr="004B156E">
        <w:rPr>
          <w:rFonts w:ascii="Times New Roman" w:eastAsia="Times New Roman" w:hAnsi="Times New Roman" w:cs="Times New Roman"/>
          <w:color w:val="000000" w:themeColor="text1"/>
          <w:sz w:val="28"/>
          <w:szCs w:val="28"/>
        </w:rPr>
        <w:t xml:space="preserve"> </w:t>
      </w:r>
      <w:r w:rsidR="009C1CEC" w:rsidRPr="004B156E">
        <w:rPr>
          <w:rFonts w:ascii="Times New Roman" w:eastAsia="Times New Roman" w:hAnsi="Times New Roman" w:cs="Times New Roman"/>
          <w:color w:val="000000" w:themeColor="text1"/>
          <w:sz w:val="28"/>
          <w:szCs w:val="28"/>
        </w:rPr>
        <w:t xml:space="preserve">его </w:t>
      </w:r>
      <w:r w:rsidRPr="004B156E">
        <w:rPr>
          <w:rFonts w:ascii="Times New Roman" w:eastAsia="Times New Roman" w:hAnsi="Times New Roman" w:cs="Times New Roman"/>
          <w:color w:val="000000" w:themeColor="text1"/>
          <w:sz w:val="28"/>
          <w:szCs w:val="28"/>
        </w:rPr>
        <w:t>в новой редакции (Приложение).</w:t>
      </w:r>
    </w:p>
    <w:p w:rsidR="00253EDA" w:rsidRPr="004B156E" w:rsidRDefault="00BA69DE" w:rsidP="005C2E17">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8"/>
          <w:szCs w:val="28"/>
        </w:rPr>
      </w:pPr>
      <w:r w:rsidRPr="004B156E">
        <w:rPr>
          <w:rFonts w:ascii="Times New Roman" w:eastAsia="Times New Roman" w:hAnsi="Times New Roman" w:cs="Times New Roman"/>
          <w:color w:val="000000" w:themeColor="text1"/>
          <w:sz w:val="28"/>
          <w:szCs w:val="28"/>
        </w:rPr>
        <w:t xml:space="preserve">2. </w:t>
      </w:r>
      <w:r w:rsidR="00253EDA" w:rsidRPr="004B156E">
        <w:rPr>
          <w:rFonts w:ascii="Times New Roman" w:eastAsia="Times New Roman" w:hAnsi="Times New Roman" w:cs="Times New Roman"/>
          <w:color w:val="000000" w:themeColor="text1"/>
          <w:sz w:val="28"/>
          <w:szCs w:val="28"/>
        </w:rPr>
        <w:t xml:space="preserve">Настоящий приказ распространяется на правоотношения, возникшие с 01 </w:t>
      </w:r>
      <w:r w:rsidR="0041560E" w:rsidRPr="004B156E">
        <w:rPr>
          <w:rFonts w:ascii="Times New Roman" w:eastAsia="Times New Roman" w:hAnsi="Times New Roman" w:cs="Times New Roman"/>
          <w:color w:val="000000" w:themeColor="text1"/>
          <w:sz w:val="28"/>
          <w:szCs w:val="28"/>
        </w:rPr>
        <w:t>сентября</w:t>
      </w:r>
      <w:r w:rsidR="00253EDA" w:rsidRPr="004B156E">
        <w:rPr>
          <w:rFonts w:ascii="Times New Roman" w:eastAsia="Times New Roman" w:hAnsi="Times New Roman" w:cs="Times New Roman"/>
          <w:color w:val="000000" w:themeColor="text1"/>
          <w:sz w:val="28"/>
          <w:szCs w:val="28"/>
        </w:rPr>
        <w:t xml:space="preserve"> 201</w:t>
      </w:r>
      <w:r w:rsidR="0041560E" w:rsidRPr="004B156E">
        <w:rPr>
          <w:rFonts w:ascii="Times New Roman" w:eastAsia="Times New Roman" w:hAnsi="Times New Roman" w:cs="Times New Roman"/>
          <w:color w:val="000000" w:themeColor="text1"/>
          <w:sz w:val="28"/>
          <w:szCs w:val="28"/>
        </w:rPr>
        <w:t>7</w:t>
      </w:r>
      <w:r w:rsidR="00253EDA" w:rsidRPr="004B156E">
        <w:rPr>
          <w:rFonts w:ascii="Times New Roman" w:eastAsia="Times New Roman" w:hAnsi="Times New Roman" w:cs="Times New Roman"/>
          <w:color w:val="000000" w:themeColor="text1"/>
          <w:sz w:val="28"/>
          <w:szCs w:val="28"/>
        </w:rPr>
        <w:t xml:space="preserve"> года.</w:t>
      </w:r>
    </w:p>
    <w:p w:rsidR="009C1CEC" w:rsidRPr="004B156E" w:rsidRDefault="009C1CEC" w:rsidP="004D651B">
      <w:pPr>
        <w:spacing w:after="0" w:line="240" w:lineRule="auto"/>
        <w:ind w:firstLine="708"/>
        <w:jc w:val="both"/>
        <w:rPr>
          <w:rFonts w:ascii="Times New Roman" w:eastAsia="Times New Roman" w:hAnsi="Times New Roman" w:cs="Times New Roman"/>
          <w:color w:val="000000" w:themeColor="text1"/>
          <w:sz w:val="28"/>
          <w:szCs w:val="28"/>
        </w:rPr>
      </w:pPr>
      <w:r w:rsidRPr="004B156E">
        <w:rPr>
          <w:rFonts w:ascii="Times New Roman" w:eastAsia="Times New Roman" w:hAnsi="Times New Roman" w:cs="Times New Roman"/>
          <w:color w:val="000000" w:themeColor="text1"/>
          <w:sz w:val="28"/>
          <w:szCs w:val="28"/>
        </w:rPr>
        <w:t xml:space="preserve">3. Признать утратившим силу с 20 сентября 2017 года приказ начальника Управления культуры администрации Чесменского муниципального района </w:t>
      </w:r>
      <w:r w:rsidRPr="004B156E">
        <w:rPr>
          <w:rFonts w:ascii="Times New Roman" w:hAnsi="Times New Roman" w:cs="Times New Roman"/>
          <w:color w:val="000000" w:themeColor="text1"/>
          <w:sz w:val="28"/>
          <w:szCs w:val="28"/>
        </w:rPr>
        <w:t>№ 29 от 30 июля 2015 года «</w:t>
      </w:r>
      <w:r w:rsidRPr="004B156E">
        <w:rPr>
          <w:rFonts w:ascii="Times New Roman" w:eastAsia="Times New Roman" w:hAnsi="Times New Roman" w:cs="Times New Roman"/>
          <w:bCs/>
          <w:color w:val="000000" w:themeColor="text1"/>
          <w:sz w:val="28"/>
          <w:szCs w:val="28"/>
        </w:rPr>
        <w:t xml:space="preserve">О внесении изменений в Положение об </w:t>
      </w:r>
      <w:r w:rsidRPr="004B156E">
        <w:rPr>
          <w:rFonts w:ascii="Times New Roman" w:eastAsia="Times New Roman" w:hAnsi="Times New Roman" w:cs="Times New Roman"/>
          <w:color w:val="000000" w:themeColor="text1"/>
          <w:sz w:val="28"/>
          <w:szCs w:val="28"/>
        </w:rPr>
        <w:t>оплате труда работников Муниципального казенного учреждения Управление культуры администрации Чесменского муниципального района».</w:t>
      </w:r>
    </w:p>
    <w:p w:rsidR="00253EDA" w:rsidRPr="004B156E" w:rsidRDefault="005C2E17" w:rsidP="004D651B">
      <w:pPr>
        <w:tabs>
          <w:tab w:val="num" w:pos="0"/>
          <w:tab w:val="left" w:pos="567"/>
        </w:tabs>
        <w:spacing w:after="0" w:line="240" w:lineRule="auto"/>
        <w:jc w:val="both"/>
        <w:rPr>
          <w:rFonts w:ascii="Times New Roman" w:eastAsia="Times New Roman" w:hAnsi="Times New Roman" w:cs="Times New Roman"/>
          <w:color w:val="000000" w:themeColor="text1"/>
          <w:sz w:val="28"/>
          <w:szCs w:val="28"/>
        </w:rPr>
      </w:pPr>
      <w:r w:rsidRPr="004B156E">
        <w:rPr>
          <w:rFonts w:ascii="Times New Roman" w:eastAsia="Times New Roman" w:hAnsi="Times New Roman" w:cs="Times New Roman"/>
          <w:color w:val="000000" w:themeColor="text1"/>
          <w:sz w:val="28"/>
          <w:szCs w:val="28"/>
        </w:rPr>
        <w:tab/>
      </w:r>
      <w:r w:rsidR="009C1CEC" w:rsidRPr="004B156E">
        <w:rPr>
          <w:rFonts w:ascii="Times New Roman" w:eastAsia="Times New Roman" w:hAnsi="Times New Roman" w:cs="Times New Roman"/>
          <w:color w:val="000000" w:themeColor="text1"/>
          <w:sz w:val="28"/>
          <w:szCs w:val="28"/>
        </w:rPr>
        <w:t>4</w:t>
      </w:r>
      <w:r w:rsidRPr="004B156E">
        <w:rPr>
          <w:rFonts w:ascii="Times New Roman" w:eastAsia="Times New Roman" w:hAnsi="Times New Roman" w:cs="Times New Roman"/>
          <w:color w:val="000000" w:themeColor="text1"/>
          <w:sz w:val="28"/>
          <w:szCs w:val="28"/>
        </w:rPr>
        <w:t xml:space="preserve">. </w:t>
      </w:r>
      <w:r w:rsidR="00253EDA" w:rsidRPr="004B156E">
        <w:rPr>
          <w:rFonts w:ascii="Times New Roman" w:eastAsia="Times New Roman" w:hAnsi="Times New Roman" w:cs="Times New Roman"/>
          <w:color w:val="000000" w:themeColor="text1"/>
          <w:sz w:val="28"/>
          <w:szCs w:val="28"/>
        </w:rPr>
        <w:t>Контроль исполнения настоящего приказа оставляю за собой.</w:t>
      </w:r>
    </w:p>
    <w:p w:rsidR="008807D7" w:rsidRPr="004B156E" w:rsidRDefault="008807D7" w:rsidP="005C2E17">
      <w:pPr>
        <w:widowControl w:val="0"/>
        <w:shd w:val="clear" w:color="auto" w:fill="FFFFFF"/>
        <w:autoSpaceDE w:val="0"/>
        <w:autoSpaceDN w:val="0"/>
        <w:adjustRightInd w:val="0"/>
        <w:spacing w:after="0" w:line="240" w:lineRule="auto"/>
        <w:ind w:right="42"/>
        <w:jc w:val="center"/>
        <w:rPr>
          <w:rFonts w:ascii="Times New Roman" w:eastAsia="Times New Roman" w:hAnsi="Times New Roman" w:cs="Times New Roman"/>
          <w:color w:val="000000" w:themeColor="text1"/>
          <w:sz w:val="28"/>
          <w:szCs w:val="28"/>
        </w:rPr>
      </w:pPr>
    </w:p>
    <w:p w:rsidR="00B22288" w:rsidRPr="004B156E" w:rsidRDefault="00BD03C6" w:rsidP="005C2E17">
      <w:pPr>
        <w:widowControl w:val="0"/>
        <w:shd w:val="clear" w:color="auto" w:fill="FFFFFF"/>
        <w:autoSpaceDE w:val="0"/>
        <w:autoSpaceDN w:val="0"/>
        <w:adjustRightInd w:val="0"/>
        <w:spacing w:after="0" w:line="240" w:lineRule="auto"/>
        <w:ind w:right="42"/>
        <w:jc w:val="center"/>
        <w:rPr>
          <w:rFonts w:ascii="Times New Roman" w:eastAsia="Times New Roman" w:hAnsi="Times New Roman" w:cs="Times New Roman"/>
          <w:color w:val="000000" w:themeColor="text1"/>
          <w:sz w:val="28"/>
          <w:szCs w:val="28"/>
        </w:rPr>
      </w:pPr>
      <w:r w:rsidRPr="004B156E">
        <w:rPr>
          <w:rFonts w:ascii="Times New Roman" w:eastAsia="Times New Roman" w:hAnsi="Times New Roman" w:cs="Times New Roman"/>
          <w:color w:val="000000" w:themeColor="text1"/>
          <w:sz w:val="28"/>
          <w:szCs w:val="28"/>
        </w:rPr>
        <w:t>Начальник</w:t>
      </w:r>
      <w:r w:rsidR="005C2E17" w:rsidRPr="004B156E">
        <w:rPr>
          <w:rFonts w:ascii="Times New Roman" w:eastAsia="Times New Roman" w:hAnsi="Times New Roman" w:cs="Times New Roman"/>
          <w:color w:val="000000" w:themeColor="text1"/>
          <w:sz w:val="28"/>
          <w:szCs w:val="28"/>
        </w:rPr>
        <w:tab/>
      </w:r>
      <w:r w:rsidR="005C2E17" w:rsidRPr="004B156E">
        <w:rPr>
          <w:rFonts w:ascii="Times New Roman" w:eastAsia="Times New Roman" w:hAnsi="Times New Roman" w:cs="Times New Roman"/>
          <w:color w:val="000000" w:themeColor="text1"/>
          <w:sz w:val="28"/>
          <w:szCs w:val="28"/>
        </w:rPr>
        <w:tab/>
      </w:r>
      <w:r w:rsidR="005C2E17" w:rsidRPr="004B156E">
        <w:rPr>
          <w:rFonts w:ascii="Times New Roman" w:eastAsia="Times New Roman" w:hAnsi="Times New Roman" w:cs="Times New Roman"/>
          <w:color w:val="000000" w:themeColor="text1"/>
          <w:sz w:val="28"/>
          <w:szCs w:val="28"/>
        </w:rPr>
        <w:tab/>
      </w:r>
      <w:r w:rsidR="00B22288" w:rsidRPr="004B156E">
        <w:rPr>
          <w:rFonts w:ascii="Times New Roman" w:eastAsia="Times New Roman" w:hAnsi="Times New Roman" w:cs="Times New Roman"/>
          <w:color w:val="000000" w:themeColor="text1"/>
          <w:sz w:val="28"/>
          <w:szCs w:val="28"/>
        </w:rPr>
        <w:t>Л. А. Криворучко</w:t>
      </w:r>
    </w:p>
    <w:p w:rsidR="005C2E17" w:rsidRPr="004B156E" w:rsidRDefault="005C2E17" w:rsidP="00A916E6">
      <w:pPr>
        <w:spacing w:after="0" w:line="240" w:lineRule="auto"/>
        <w:rPr>
          <w:rFonts w:ascii="Times New Roman" w:eastAsia="Calibri" w:hAnsi="Times New Roman" w:cs="Times New Roman"/>
          <w:color w:val="000000" w:themeColor="text1"/>
          <w:sz w:val="24"/>
          <w:szCs w:val="24"/>
          <w:lang w:eastAsia="en-US"/>
        </w:rPr>
      </w:pPr>
    </w:p>
    <w:p w:rsidR="005C2E17" w:rsidRPr="004B156E" w:rsidRDefault="005C2E17" w:rsidP="00A916E6">
      <w:pPr>
        <w:spacing w:after="0" w:line="240" w:lineRule="auto"/>
        <w:rPr>
          <w:rFonts w:ascii="Times New Roman" w:eastAsia="Calibri" w:hAnsi="Times New Roman" w:cs="Times New Roman"/>
          <w:color w:val="000000" w:themeColor="text1"/>
          <w:sz w:val="24"/>
          <w:szCs w:val="24"/>
          <w:lang w:eastAsia="en-US"/>
        </w:rPr>
      </w:pPr>
    </w:p>
    <w:p w:rsidR="005C2E17" w:rsidRPr="004B156E" w:rsidRDefault="005C2E17" w:rsidP="00A916E6">
      <w:pPr>
        <w:spacing w:after="0" w:line="240" w:lineRule="auto"/>
        <w:rPr>
          <w:rFonts w:ascii="Times New Roman" w:eastAsia="Calibri" w:hAnsi="Times New Roman" w:cs="Times New Roman"/>
          <w:color w:val="000000" w:themeColor="text1"/>
          <w:sz w:val="24"/>
          <w:szCs w:val="24"/>
          <w:lang w:eastAsia="en-US"/>
        </w:rPr>
      </w:pPr>
    </w:p>
    <w:p w:rsidR="005C2E17" w:rsidRPr="004B156E" w:rsidRDefault="005C2E17" w:rsidP="00A916E6">
      <w:pPr>
        <w:spacing w:after="0" w:line="240" w:lineRule="auto"/>
        <w:rPr>
          <w:rFonts w:ascii="Times New Roman" w:eastAsia="Calibri" w:hAnsi="Times New Roman" w:cs="Times New Roman"/>
          <w:color w:val="000000" w:themeColor="text1"/>
          <w:sz w:val="24"/>
          <w:szCs w:val="24"/>
          <w:lang w:eastAsia="en-US"/>
        </w:rPr>
      </w:pPr>
    </w:p>
    <w:p w:rsidR="005C2E17" w:rsidRPr="004B156E" w:rsidRDefault="005C2E17" w:rsidP="00A916E6">
      <w:pPr>
        <w:spacing w:after="0" w:line="240" w:lineRule="auto"/>
        <w:rPr>
          <w:rFonts w:ascii="Times New Roman" w:eastAsia="Calibri" w:hAnsi="Times New Roman" w:cs="Times New Roman"/>
          <w:color w:val="000000" w:themeColor="text1"/>
          <w:sz w:val="24"/>
          <w:szCs w:val="24"/>
          <w:lang w:eastAsia="en-US"/>
        </w:rPr>
      </w:pPr>
    </w:p>
    <w:p w:rsidR="005C2E17" w:rsidRPr="004B156E" w:rsidRDefault="005C2E17" w:rsidP="00A916E6">
      <w:pPr>
        <w:spacing w:after="0" w:line="240" w:lineRule="auto"/>
        <w:rPr>
          <w:rFonts w:ascii="Times New Roman" w:eastAsia="Calibri" w:hAnsi="Times New Roman" w:cs="Times New Roman"/>
          <w:color w:val="000000" w:themeColor="text1"/>
          <w:sz w:val="24"/>
          <w:szCs w:val="24"/>
          <w:lang w:eastAsia="en-US"/>
        </w:rPr>
      </w:pPr>
    </w:p>
    <w:p w:rsidR="005C2E17" w:rsidRPr="004B156E" w:rsidRDefault="005C2E17" w:rsidP="00A916E6">
      <w:pPr>
        <w:spacing w:after="0" w:line="240" w:lineRule="auto"/>
        <w:rPr>
          <w:rFonts w:ascii="Times New Roman" w:eastAsia="Calibri" w:hAnsi="Times New Roman" w:cs="Times New Roman"/>
          <w:color w:val="000000" w:themeColor="text1"/>
          <w:sz w:val="24"/>
          <w:szCs w:val="24"/>
          <w:lang w:eastAsia="en-US"/>
        </w:rPr>
      </w:pPr>
    </w:p>
    <w:p w:rsidR="004D651B" w:rsidRPr="004B156E" w:rsidRDefault="004D651B" w:rsidP="00A916E6">
      <w:pPr>
        <w:spacing w:after="0" w:line="240" w:lineRule="auto"/>
        <w:rPr>
          <w:rFonts w:ascii="Times New Roman" w:eastAsia="Calibri" w:hAnsi="Times New Roman" w:cs="Times New Roman"/>
          <w:color w:val="000000" w:themeColor="text1"/>
          <w:sz w:val="24"/>
          <w:szCs w:val="24"/>
          <w:lang w:eastAsia="en-US"/>
        </w:rPr>
      </w:pPr>
    </w:p>
    <w:p w:rsidR="005C2E17" w:rsidRPr="004B156E" w:rsidRDefault="005C2E17" w:rsidP="00A916E6">
      <w:pPr>
        <w:spacing w:after="0" w:line="240" w:lineRule="auto"/>
        <w:rPr>
          <w:rFonts w:ascii="Times New Roman" w:eastAsia="Calibri" w:hAnsi="Times New Roman" w:cs="Times New Roman"/>
          <w:color w:val="000000" w:themeColor="text1"/>
          <w:sz w:val="24"/>
          <w:szCs w:val="24"/>
          <w:lang w:eastAsia="en-US"/>
        </w:rPr>
      </w:pPr>
    </w:p>
    <w:p w:rsidR="005C2E17" w:rsidRPr="004B156E" w:rsidRDefault="005C2E17" w:rsidP="00A916E6">
      <w:pPr>
        <w:spacing w:after="0" w:line="240" w:lineRule="auto"/>
        <w:rPr>
          <w:rFonts w:ascii="Times New Roman" w:eastAsia="Calibri" w:hAnsi="Times New Roman" w:cs="Times New Roman"/>
          <w:color w:val="000000" w:themeColor="text1"/>
          <w:sz w:val="24"/>
          <w:szCs w:val="24"/>
          <w:lang w:eastAsia="en-US"/>
        </w:rPr>
      </w:pPr>
    </w:p>
    <w:p w:rsidR="005C2E17" w:rsidRPr="004B156E" w:rsidRDefault="005C2E17" w:rsidP="00A916E6">
      <w:pPr>
        <w:spacing w:after="0" w:line="240" w:lineRule="auto"/>
        <w:rPr>
          <w:rFonts w:ascii="Times New Roman" w:eastAsia="Calibri" w:hAnsi="Times New Roman" w:cs="Times New Roman"/>
          <w:color w:val="000000" w:themeColor="text1"/>
          <w:sz w:val="24"/>
          <w:szCs w:val="24"/>
          <w:lang w:eastAsia="en-US"/>
        </w:rPr>
      </w:pPr>
    </w:p>
    <w:p w:rsidR="005C2E17" w:rsidRPr="004B156E" w:rsidRDefault="005C2E17" w:rsidP="00A916E6">
      <w:pPr>
        <w:spacing w:after="0" w:line="240" w:lineRule="auto"/>
        <w:rPr>
          <w:rFonts w:ascii="Times New Roman" w:eastAsia="Calibri" w:hAnsi="Times New Roman" w:cs="Times New Roman"/>
          <w:color w:val="000000" w:themeColor="text1"/>
          <w:sz w:val="24"/>
          <w:szCs w:val="24"/>
          <w:lang w:eastAsia="en-US"/>
        </w:rPr>
      </w:pPr>
    </w:p>
    <w:p w:rsidR="00387795" w:rsidRPr="004B156E" w:rsidRDefault="00A916E6" w:rsidP="00A916E6">
      <w:pPr>
        <w:spacing w:after="0" w:line="240" w:lineRule="auto"/>
        <w:rPr>
          <w:rFonts w:ascii="Times New Roman" w:eastAsia="Calibri" w:hAnsi="Times New Roman" w:cs="Times New Roman"/>
          <w:color w:val="000000" w:themeColor="text1"/>
          <w:sz w:val="24"/>
          <w:szCs w:val="24"/>
          <w:lang w:eastAsia="en-US"/>
        </w:rPr>
      </w:pPr>
      <w:r w:rsidRPr="004B156E">
        <w:rPr>
          <w:rFonts w:ascii="Times New Roman" w:eastAsia="Calibri" w:hAnsi="Times New Roman" w:cs="Times New Roman"/>
          <w:color w:val="000000" w:themeColor="text1"/>
          <w:sz w:val="24"/>
          <w:szCs w:val="24"/>
          <w:lang w:eastAsia="en-US"/>
        </w:rPr>
        <w:lastRenderedPageBreak/>
        <w:t xml:space="preserve">СОГЛАСОВАНО                                                                                                  </w:t>
      </w:r>
      <w:r w:rsidR="00352B5E" w:rsidRPr="004B156E">
        <w:rPr>
          <w:rFonts w:ascii="Times New Roman" w:eastAsia="Calibri" w:hAnsi="Times New Roman" w:cs="Times New Roman"/>
          <w:color w:val="000000" w:themeColor="text1"/>
          <w:sz w:val="24"/>
          <w:szCs w:val="24"/>
          <w:lang w:eastAsia="en-US"/>
        </w:rPr>
        <w:t xml:space="preserve">            </w:t>
      </w:r>
      <w:r w:rsidRPr="004B156E">
        <w:rPr>
          <w:rFonts w:ascii="Times New Roman" w:eastAsia="Calibri" w:hAnsi="Times New Roman" w:cs="Times New Roman"/>
          <w:color w:val="000000" w:themeColor="text1"/>
          <w:sz w:val="24"/>
          <w:szCs w:val="24"/>
          <w:lang w:eastAsia="en-US"/>
        </w:rPr>
        <w:t xml:space="preserve"> УТВЕРЖДЕНО</w:t>
      </w:r>
      <w:r w:rsidR="00387795" w:rsidRPr="004B156E">
        <w:rPr>
          <w:rFonts w:ascii="Times New Roman" w:eastAsia="Calibri" w:hAnsi="Times New Roman" w:cs="Times New Roman"/>
          <w:color w:val="000000" w:themeColor="text1"/>
          <w:sz w:val="24"/>
          <w:szCs w:val="24"/>
          <w:lang w:eastAsia="en-US"/>
        </w:rPr>
        <w:t xml:space="preserve"> </w:t>
      </w:r>
    </w:p>
    <w:p w:rsidR="006322F9" w:rsidRPr="004B156E" w:rsidRDefault="006322F9" w:rsidP="006322F9">
      <w:pPr>
        <w:tabs>
          <w:tab w:val="right" w:pos="10205"/>
        </w:tabs>
        <w:spacing w:after="0" w:line="240" w:lineRule="auto"/>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 xml:space="preserve">Председатель </w:t>
      </w:r>
      <w:proofErr w:type="gramStart"/>
      <w:r w:rsidRPr="004B156E">
        <w:rPr>
          <w:rFonts w:ascii="Times New Roman" w:eastAsia="Times New Roman" w:hAnsi="Times New Roman" w:cs="Times New Roman"/>
          <w:color w:val="000000" w:themeColor="text1"/>
          <w:sz w:val="24"/>
          <w:szCs w:val="24"/>
        </w:rPr>
        <w:t>районной</w:t>
      </w:r>
      <w:proofErr w:type="gramEnd"/>
      <w:r w:rsidRPr="004B156E">
        <w:rPr>
          <w:rFonts w:ascii="Times New Roman" w:eastAsia="Times New Roman" w:hAnsi="Times New Roman" w:cs="Times New Roman"/>
          <w:color w:val="000000" w:themeColor="text1"/>
          <w:sz w:val="24"/>
          <w:szCs w:val="24"/>
        </w:rPr>
        <w:t xml:space="preserve"> </w:t>
      </w:r>
      <w:r w:rsidRPr="004B156E">
        <w:rPr>
          <w:rFonts w:ascii="Times New Roman" w:eastAsia="Times New Roman" w:hAnsi="Times New Roman" w:cs="Times New Roman"/>
          <w:color w:val="000000" w:themeColor="text1"/>
          <w:sz w:val="24"/>
          <w:szCs w:val="24"/>
        </w:rPr>
        <w:tab/>
        <w:t xml:space="preserve">Приказом Начальника </w:t>
      </w:r>
      <w:r w:rsidR="00352B5E" w:rsidRPr="004B156E">
        <w:rPr>
          <w:rFonts w:ascii="Times New Roman" w:eastAsia="Times New Roman" w:hAnsi="Times New Roman" w:cs="Times New Roman"/>
          <w:color w:val="000000" w:themeColor="text1"/>
          <w:sz w:val="24"/>
          <w:szCs w:val="24"/>
        </w:rPr>
        <w:t>У</w:t>
      </w:r>
      <w:r w:rsidRPr="004B156E">
        <w:rPr>
          <w:rFonts w:ascii="Times New Roman" w:eastAsia="Times New Roman" w:hAnsi="Times New Roman" w:cs="Times New Roman"/>
          <w:color w:val="000000" w:themeColor="text1"/>
          <w:sz w:val="24"/>
          <w:szCs w:val="24"/>
        </w:rPr>
        <w:t>правлени</w:t>
      </w:r>
      <w:r w:rsidR="00352B5E" w:rsidRPr="004B156E">
        <w:rPr>
          <w:rFonts w:ascii="Times New Roman" w:eastAsia="Times New Roman" w:hAnsi="Times New Roman" w:cs="Times New Roman"/>
          <w:color w:val="000000" w:themeColor="text1"/>
          <w:sz w:val="24"/>
          <w:szCs w:val="24"/>
        </w:rPr>
        <w:t>я</w:t>
      </w:r>
    </w:p>
    <w:p w:rsidR="006322F9" w:rsidRPr="004B156E" w:rsidRDefault="006322F9" w:rsidP="006322F9">
      <w:pPr>
        <w:tabs>
          <w:tab w:val="right" w:pos="10205"/>
        </w:tabs>
        <w:spacing w:after="0" w:line="240" w:lineRule="auto"/>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организации Российского</w:t>
      </w:r>
      <w:r w:rsidRPr="004B156E">
        <w:rPr>
          <w:rFonts w:ascii="Times New Roman" w:eastAsia="Times New Roman" w:hAnsi="Times New Roman" w:cs="Times New Roman"/>
          <w:color w:val="000000" w:themeColor="text1"/>
          <w:sz w:val="24"/>
          <w:szCs w:val="24"/>
        </w:rPr>
        <w:tab/>
        <w:t>культуры администрации Чесменского</w:t>
      </w:r>
    </w:p>
    <w:p w:rsidR="006322F9" w:rsidRPr="004B156E" w:rsidRDefault="006322F9" w:rsidP="006322F9">
      <w:pPr>
        <w:tabs>
          <w:tab w:val="right" w:pos="10205"/>
        </w:tabs>
        <w:spacing w:after="0" w:line="240" w:lineRule="auto"/>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 xml:space="preserve">профессионального союза </w:t>
      </w:r>
      <w:r w:rsidRPr="004B156E">
        <w:rPr>
          <w:rFonts w:ascii="Times New Roman" w:eastAsia="Times New Roman" w:hAnsi="Times New Roman" w:cs="Times New Roman"/>
          <w:color w:val="000000" w:themeColor="text1"/>
          <w:sz w:val="24"/>
          <w:szCs w:val="24"/>
        </w:rPr>
        <w:tab/>
        <w:t>муниципального района</w:t>
      </w:r>
    </w:p>
    <w:p w:rsidR="006322F9" w:rsidRPr="004B156E" w:rsidRDefault="006322F9" w:rsidP="006322F9">
      <w:pPr>
        <w:tabs>
          <w:tab w:val="right" w:pos="10205"/>
        </w:tabs>
        <w:spacing w:after="0" w:line="240" w:lineRule="auto"/>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работников культуры</w:t>
      </w:r>
      <w:r w:rsidRPr="004B156E">
        <w:rPr>
          <w:rFonts w:ascii="Times New Roman" w:eastAsia="Times New Roman" w:hAnsi="Times New Roman" w:cs="Times New Roman"/>
          <w:color w:val="000000" w:themeColor="text1"/>
          <w:sz w:val="24"/>
          <w:szCs w:val="24"/>
        </w:rPr>
        <w:tab/>
      </w:r>
      <w:r w:rsidR="0041560E" w:rsidRPr="004B156E">
        <w:rPr>
          <w:rFonts w:ascii="Times New Roman" w:eastAsia="Times New Roman" w:hAnsi="Times New Roman" w:cs="Times New Roman"/>
          <w:color w:val="000000" w:themeColor="text1"/>
          <w:sz w:val="24"/>
          <w:szCs w:val="24"/>
        </w:rPr>
        <w:t xml:space="preserve">от « </w:t>
      </w:r>
      <w:r w:rsidR="0041560E" w:rsidRPr="004B156E">
        <w:rPr>
          <w:rFonts w:ascii="Times New Roman" w:eastAsia="Times New Roman" w:hAnsi="Times New Roman" w:cs="Times New Roman"/>
          <w:color w:val="000000" w:themeColor="text1"/>
          <w:sz w:val="24"/>
          <w:szCs w:val="24"/>
          <w:u w:val="single"/>
        </w:rPr>
        <w:t>20</w:t>
      </w:r>
      <w:r w:rsidR="0041560E" w:rsidRPr="004B156E">
        <w:rPr>
          <w:rFonts w:ascii="Times New Roman" w:eastAsia="Times New Roman" w:hAnsi="Times New Roman" w:cs="Times New Roman"/>
          <w:color w:val="000000" w:themeColor="text1"/>
          <w:sz w:val="24"/>
          <w:szCs w:val="24"/>
        </w:rPr>
        <w:t xml:space="preserve"> » </w:t>
      </w:r>
      <w:r w:rsidR="0041560E" w:rsidRPr="004B156E">
        <w:rPr>
          <w:rFonts w:ascii="Times New Roman" w:eastAsia="Times New Roman" w:hAnsi="Times New Roman" w:cs="Times New Roman"/>
          <w:color w:val="000000" w:themeColor="text1"/>
          <w:sz w:val="24"/>
          <w:szCs w:val="24"/>
          <w:u w:val="single"/>
        </w:rPr>
        <w:t>сентября</w:t>
      </w:r>
      <w:r w:rsidR="0041560E" w:rsidRPr="004B156E">
        <w:rPr>
          <w:rFonts w:ascii="Times New Roman" w:eastAsia="Times New Roman" w:hAnsi="Times New Roman" w:cs="Times New Roman"/>
          <w:color w:val="000000" w:themeColor="text1"/>
          <w:sz w:val="24"/>
          <w:szCs w:val="24"/>
        </w:rPr>
        <w:t xml:space="preserve"> 2017 года № 31</w:t>
      </w:r>
    </w:p>
    <w:p w:rsidR="006322F9" w:rsidRPr="004B156E" w:rsidRDefault="006322F9" w:rsidP="006322F9">
      <w:pPr>
        <w:tabs>
          <w:tab w:val="right" w:pos="10205"/>
        </w:tabs>
        <w:spacing w:after="0" w:line="240" w:lineRule="auto"/>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Никишина Л.В.___________</w:t>
      </w:r>
      <w:r w:rsidRPr="004B156E">
        <w:rPr>
          <w:rFonts w:ascii="Times New Roman" w:eastAsia="Times New Roman" w:hAnsi="Times New Roman" w:cs="Times New Roman"/>
          <w:color w:val="000000" w:themeColor="text1"/>
          <w:sz w:val="24"/>
          <w:szCs w:val="24"/>
        </w:rPr>
        <w:tab/>
      </w:r>
    </w:p>
    <w:p w:rsidR="006322F9" w:rsidRPr="004B156E" w:rsidRDefault="006322F9" w:rsidP="006322F9">
      <w:pPr>
        <w:tabs>
          <w:tab w:val="right" w:pos="9355"/>
        </w:tabs>
        <w:spacing w:after="0" w:line="240" w:lineRule="auto"/>
        <w:rPr>
          <w:rFonts w:ascii="Times New Roman" w:eastAsia="Times New Roman" w:hAnsi="Times New Roman" w:cs="Times New Roman"/>
          <w:b/>
          <w:color w:val="000000" w:themeColor="text1"/>
          <w:sz w:val="24"/>
          <w:szCs w:val="24"/>
        </w:rPr>
      </w:pPr>
      <w:r w:rsidRPr="004B156E">
        <w:rPr>
          <w:rFonts w:ascii="Times New Roman" w:eastAsia="Times New Roman" w:hAnsi="Times New Roman" w:cs="Times New Roman"/>
          <w:color w:val="000000" w:themeColor="text1"/>
          <w:sz w:val="24"/>
          <w:szCs w:val="24"/>
        </w:rPr>
        <w:t>«___»___________201</w:t>
      </w:r>
      <w:r w:rsidR="0041560E" w:rsidRPr="004B156E">
        <w:rPr>
          <w:rFonts w:ascii="Times New Roman" w:eastAsia="Times New Roman" w:hAnsi="Times New Roman" w:cs="Times New Roman"/>
          <w:color w:val="000000" w:themeColor="text1"/>
          <w:sz w:val="24"/>
          <w:szCs w:val="24"/>
        </w:rPr>
        <w:t>7</w:t>
      </w:r>
      <w:r w:rsidRPr="004B156E">
        <w:rPr>
          <w:rFonts w:ascii="Times New Roman" w:eastAsia="Times New Roman" w:hAnsi="Times New Roman" w:cs="Times New Roman"/>
          <w:color w:val="000000" w:themeColor="text1"/>
          <w:sz w:val="24"/>
          <w:szCs w:val="24"/>
        </w:rPr>
        <w:t xml:space="preserve"> года</w:t>
      </w:r>
    </w:p>
    <w:p w:rsidR="00984C63" w:rsidRPr="004B156E" w:rsidRDefault="00984C63" w:rsidP="00781315">
      <w:pPr>
        <w:shd w:val="clear" w:color="auto" w:fill="FFFFFF"/>
        <w:spacing w:after="225" w:line="240" w:lineRule="auto"/>
        <w:jc w:val="right"/>
        <w:textAlignment w:val="baseline"/>
        <w:outlineLvl w:val="2"/>
        <w:rPr>
          <w:rFonts w:ascii="Times New Roman" w:eastAsia="Times New Roman" w:hAnsi="Times New Roman" w:cs="Times New Roman"/>
          <w:color w:val="000000" w:themeColor="text1"/>
          <w:spacing w:val="2"/>
          <w:sz w:val="26"/>
          <w:szCs w:val="26"/>
        </w:rPr>
      </w:pPr>
    </w:p>
    <w:p w:rsidR="00CD71BA" w:rsidRPr="004B156E" w:rsidRDefault="00DF328D" w:rsidP="00CD71BA">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2"/>
          <w:sz w:val="24"/>
          <w:szCs w:val="24"/>
        </w:rPr>
      </w:pPr>
      <w:r w:rsidRPr="004B156E">
        <w:rPr>
          <w:rFonts w:ascii="Times New Roman" w:eastAsia="Times New Roman" w:hAnsi="Times New Roman" w:cs="Times New Roman"/>
          <w:b/>
          <w:color w:val="000000" w:themeColor="text1"/>
          <w:spacing w:val="2"/>
          <w:sz w:val="24"/>
          <w:szCs w:val="24"/>
        </w:rPr>
        <w:t xml:space="preserve">Положение </w:t>
      </w:r>
    </w:p>
    <w:p w:rsidR="00CD71BA" w:rsidRPr="004B156E" w:rsidRDefault="00DF328D" w:rsidP="00CD71BA">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2"/>
          <w:sz w:val="24"/>
          <w:szCs w:val="24"/>
        </w:rPr>
      </w:pPr>
      <w:r w:rsidRPr="004B156E">
        <w:rPr>
          <w:rFonts w:ascii="Times New Roman" w:eastAsia="Times New Roman" w:hAnsi="Times New Roman" w:cs="Times New Roman"/>
          <w:b/>
          <w:color w:val="000000" w:themeColor="text1"/>
          <w:spacing w:val="2"/>
          <w:sz w:val="24"/>
          <w:szCs w:val="24"/>
        </w:rPr>
        <w:t>об оплате труда работников муниципальн</w:t>
      </w:r>
      <w:r w:rsidR="000943D3" w:rsidRPr="004B156E">
        <w:rPr>
          <w:rFonts w:ascii="Times New Roman" w:eastAsia="Times New Roman" w:hAnsi="Times New Roman" w:cs="Times New Roman"/>
          <w:b/>
          <w:color w:val="000000" w:themeColor="text1"/>
          <w:spacing w:val="2"/>
          <w:sz w:val="24"/>
          <w:szCs w:val="24"/>
        </w:rPr>
        <w:t>ого</w:t>
      </w:r>
      <w:r w:rsidRPr="004B156E">
        <w:rPr>
          <w:rFonts w:ascii="Times New Roman" w:eastAsia="Times New Roman" w:hAnsi="Times New Roman" w:cs="Times New Roman"/>
          <w:b/>
          <w:color w:val="000000" w:themeColor="text1"/>
          <w:spacing w:val="2"/>
          <w:sz w:val="24"/>
          <w:szCs w:val="24"/>
        </w:rPr>
        <w:t xml:space="preserve"> казенн</w:t>
      </w:r>
      <w:r w:rsidR="000943D3" w:rsidRPr="004B156E">
        <w:rPr>
          <w:rFonts w:ascii="Times New Roman" w:eastAsia="Times New Roman" w:hAnsi="Times New Roman" w:cs="Times New Roman"/>
          <w:b/>
          <w:color w:val="000000" w:themeColor="text1"/>
          <w:spacing w:val="2"/>
          <w:sz w:val="24"/>
          <w:szCs w:val="24"/>
        </w:rPr>
        <w:t>ого</w:t>
      </w:r>
      <w:r w:rsidRPr="004B156E">
        <w:rPr>
          <w:rFonts w:ascii="Times New Roman" w:eastAsia="Times New Roman" w:hAnsi="Times New Roman" w:cs="Times New Roman"/>
          <w:b/>
          <w:color w:val="000000" w:themeColor="text1"/>
          <w:spacing w:val="2"/>
          <w:sz w:val="24"/>
          <w:szCs w:val="24"/>
        </w:rPr>
        <w:t xml:space="preserve"> учреждени</w:t>
      </w:r>
      <w:r w:rsidR="000943D3" w:rsidRPr="004B156E">
        <w:rPr>
          <w:rFonts w:ascii="Times New Roman" w:eastAsia="Times New Roman" w:hAnsi="Times New Roman" w:cs="Times New Roman"/>
          <w:b/>
          <w:color w:val="000000" w:themeColor="text1"/>
          <w:spacing w:val="2"/>
          <w:sz w:val="24"/>
          <w:szCs w:val="24"/>
        </w:rPr>
        <w:t>я</w:t>
      </w:r>
      <w:r w:rsidRPr="004B156E">
        <w:rPr>
          <w:rFonts w:ascii="Times New Roman" w:eastAsia="Times New Roman" w:hAnsi="Times New Roman" w:cs="Times New Roman"/>
          <w:b/>
          <w:color w:val="000000" w:themeColor="text1"/>
          <w:spacing w:val="2"/>
          <w:sz w:val="24"/>
          <w:szCs w:val="24"/>
        </w:rPr>
        <w:t xml:space="preserve"> </w:t>
      </w:r>
    </w:p>
    <w:p w:rsidR="00DF328D" w:rsidRPr="004B156E" w:rsidRDefault="00DF328D" w:rsidP="00CD71BA">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2"/>
          <w:sz w:val="24"/>
          <w:szCs w:val="24"/>
        </w:rPr>
      </w:pPr>
      <w:r w:rsidRPr="004B156E">
        <w:rPr>
          <w:rFonts w:ascii="Times New Roman" w:eastAsia="Times New Roman" w:hAnsi="Times New Roman" w:cs="Times New Roman"/>
          <w:b/>
          <w:color w:val="000000" w:themeColor="text1"/>
          <w:spacing w:val="2"/>
          <w:sz w:val="24"/>
          <w:szCs w:val="24"/>
        </w:rPr>
        <w:t>Управлени</w:t>
      </w:r>
      <w:r w:rsidR="000943D3" w:rsidRPr="004B156E">
        <w:rPr>
          <w:rFonts w:ascii="Times New Roman" w:eastAsia="Times New Roman" w:hAnsi="Times New Roman" w:cs="Times New Roman"/>
          <w:b/>
          <w:color w:val="000000" w:themeColor="text1"/>
          <w:spacing w:val="2"/>
          <w:sz w:val="24"/>
          <w:szCs w:val="24"/>
        </w:rPr>
        <w:t>е</w:t>
      </w:r>
      <w:r w:rsidRPr="004B156E">
        <w:rPr>
          <w:rFonts w:ascii="Times New Roman" w:eastAsia="Times New Roman" w:hAnsi="Times New Roman" w:cs="Times New Roman"/>
          <w:b/>
          <w:color w:val="000000" w:themeColor="text1"/>
          <w:spacing w:val="2"/>
          <w:sz w:val="24"/>
          <w:szCs w:val="24"/>
        </w:rPr>
        <w:t xml:space="preserve"> культуры </w:t>
      </w:r>
      <w:r w:rsidR="000943D3" w:rsidRPr="004B156E">
        <w:rPr>
          <w:rFonts w:ascii="Times New Roman" w:eastAsia="Times New Roman" w:hAnsi="Times New Roman" w:cs="Times New Roman"/>
          <w:b/>
          <w:color w:val="000000" w:themeColor="text1"/>
          <w:spacing w:val="2"/>
          <w:sz w:val="24"/>
          <w:szCs w:val="24"/>
        </w:rPr>
        <w:t xml:space="preserve">администрации </w:t>
      </w:r>
      <w:r w:rsidRPr="004B156E">
        <w:rPr>
          <w:rFonts w:ascii="Times New Roman" w:eastAsia="Times New Roman" w:hAnsi="Times New Roman" w:cs="Times New Roman"/>
          <w:b/>
          <w:color w:val="000000" w:themeColor="text1"/>
          <w:spacing w:val="2"/>
          <w:sz w:val="24"/>
          <w:szCs w:val="24"/>
        </w:rPr>
        <w:t>Чесменского муниципального района</w:t>
      </w:r>
    </w:p>
    <w:p w:rsidR="00CD71BA" w:rsidRPr="004B156E" w:rsidRDefault="00CD71BA" w:rsidP="00CD71BA">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2"/>
          <w:sz w:val="24"/>
          <w:szCs w:val="24"/>
        </w:rPr>
      </w:pPr>
    </w:p>
    <w:p w:rsidR="00387795" w:rsidRPr="004B156E" w:rsidRDefault="00387795" w:rsidP="0031035F">
      <w:pPr>
        <w:pStyle w:val="a7"/>
        <w:numPr>
          <w:ilvl w:val="0"/>
          <w:numId w:val="2"/>
        </w:numPr>
        <w:shd w:val="clear" w:color="auto" w:fill="FFFFFF"/>
        <w:spacing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Общие положения</w:t>
      </w:r>
    </w:p>
    <w:p w:rsidR="000D67CA" w:rsidRPr="004B156E" w:rsidRDefault="00DF328D" w:rsidP="000D67CA">
      <w:pPr>
        <w:pStyle w:val="ab"/>
        <w:spacing w:line="276" w:lineRule="auto"/>
        <w:ind w:firstLine="708"/>
        <w:jc w:val="both"/>
        <w:rPr>
          <w:rFonts w:ascii="Times New Roman" w:hAnsi="Times New Roman"/>
          <w:color w:val="000000" w:themeColor="text1"/>
          <w:sz w:val="24"/>
          <w:szCs w:val="24"/>
        </w:rPr>
      </w:pPr>
      <w:r w:rsidRPr="004B156E">
        <w:rPr>
          <w:rFonts w:ascii="Times New Roman" w:eastAsia="Times New Roman" w:hAnsi="Times New Roman"/>
          <w:color w:val="000000" w:themeColor="text1"/>
          <w:spacing w:val="2"/>
          <w:sz w:val="24"/>
          <w:szCs w:val="24"/>
        </w:rPr>
        <w:t xml:space="preserve">     1. </w:t>
      </w:r>
      <w:proofErr w:type="gramStart"/>
      <w:r w:rsidRPr="004B156E">
        <w:rPr>
          <w:rFonts w:ascii="Times New Roman" w:eastAsia="Times New Roman" w:hAnsi="Times New Roman"/>
          <w:color w:val="000000" w:themeColor="text1"/>
          <w:spacing w:val="2"/>
          <w:sz w:val="24"/>
          <w:szCs w:val="24"/>
        </w:rPr>
        <w:t>Настоящее Положение об оплате труда рабо</w:t>
      </w:r>
      <w:r w:rsidR="00223A16" w:rsidRPr="004B156E">
        <w:rPr>
          <w:rFonts w:ascii="Times New Roman" w:eastAsia="Times New Roman" w:hAnsi="Times New Roman"/>
          <w:color w:val="000000" w:themeColor="text1"/>
          <w:spacing w:val="2"/>
          <w:sz w:val="24"/>
          <w:szCs w:val="24"/>
        </w:rPr>
        <w:t>тников муниципаль</w:t>
      </w:r>
      <w:r w:rsidR="000D67CA" w:rsidRPr="004B156E">
        <w:rPr>
          <w:rFonts w:ascii="Times New Roman" w:eastAsia="Times New Roman" w:hAnsi="Times New Roman"/>
          <w:color w:val="000000" w:themeColor="text1"/>
          <w:spacing w:val="2"/>
          <w:sz w:val="24"/>
          <w:szCs w:val="24"/>
        </w:rPr>
        <w:t>ного</w:t>
      </w:r>
      <w:r w:rsidR="00223A16" w:rsidRPr="004B156E">
        <w:rPr>
          <w:rFonts w:ascii="Times New Roman" w:eastAsia="Times New Roman" w:hAnsi="Times New Roman"/>
          <w:color w:val="000000" w:themeColor="text1"/>
          <w:spacing w:val="2"/>
          <w:sz w:val="24"/>
          <w:szCs w:val="24"/>
        </w:rPr>
        <w:t xml:space="preserve"> казенн</w:t>
      </w:r>
      <w:r w:rsidR="000D67CA" w:rsidRPr="004B156E">
        <w:rPr>
          <w:rFonts w:ascii="Times New Roman" w:eastAsia="Times New Roman" w:hAnsi="Times New Roman"/>
          <w:color w:val="000000" w:themeColor="text1"/>
          <w:spacing w:val="2"/>
          <w:sz w:val="24"/>
          <w:szCs w:val="24"/>
        </w:rPr>
        <w:t>ого</w:t>
      </w:r>
      <w:r w:rsidRPr="004B156E">
        <w:rPr>
          <w:rFonts w:ascii="Times New Roman" w:eastAsia="Times New Roman" w:hAnsi="Times New Roman"/>
          <w:color w:val="000000" w:themeColor="text1"/>
          <w:spacing w:val="2"/>
          <w:sz w:val="24"/>
          <w:szCs w:val="24"/>
        </w:rPr>
        <w:t xml:space="preserve"> учреждени</w:t>
      </w:r>
      <w:r w:rsidR="000D67CA" w:rsidRPr="004B156E">
        <w:rPr>
          <w:rFonts w:ascii="Times New Roman" w:eastAsia="Times New Roman" w:hAnsi="Times New Roman"/>
          <w:color w:val="000000" w:themeColor="text1"/>
          <w:spacing w:val="2"/>
          <w:sz w:val="24"/>
          <w:szCs w:val="24"/>
        </w:rPr>
        <w:t>я</w:t>
      </w:r>
      <w:r w:rsidRPr="004B156E">
        <w:rPr>
          <w:rFonts w:ascii="Times New Roman" w:eastAsia="Times New Roman" w:hAnsi="Times New Roman"/>
          <w:color w:val="000000" w:themeColor="text1"/>
          <w:spacing w:val="2"/>
          <w:sz w:val="24"/>
          <w:szCs w:val="24"/>
        </w:rPr>
        <w:t xml:space="preserve"> </w:t>
      </w:r>
      <w:r w:rsidR="00223A16" w:rsidRPr="004B156E">
        <w:rPr>
          <w:rFonts w:ascii="Times New Roman" w:eastAsia="Times New Roman" w:hAnsi="Times New Roman"/>
          <w:color w:val="000000" w:themeColor="text1"/>
          <w:spacing w:val="2"/>
          <w:sz w:val="24"/>
          <w:szCs w:val="24"/>
        </w:rPr>
        <w:t>Управлени</w:t>
      </w:r>
      <w:r w:rsidR="000D67CA" w:rsidRPr="004B156E">
        <w:rPr>
          <w:rFonts w:ascii="Times New Roman" w:eastAsia="Times New Roman" w:hAnsi="Times New Roman"/>
          <w:color w:val="000000" w:themeColor="text1"/>
          <w:spacing w:val="2"/>
          <w:sz w:val="24"/>
          <w:szCs w:val="24"/>
        </w:rPr>
        <w:t>е</w:t>
      </w:r>
      <w:r w:rsidR="00223A16" w:rsidRPr="004B156E">
        <w:rPr>
          <w:rFonts w:ascii="Times New Roman" w:eastAsia="Times New Roman" w:hAnsi="Times New Roman"/>
          <w:color w:val="000000" w:themeColor="text1"/>
          <w:spacing w:val="2"/>
          <w:sz w:val="24"/>
          <w:szCs w:val="24"/>
        </w:rPr>
        <w:t xml:space="preserve"> культуры администрации Чесменского муниципального района</w:t>
      </w:r>
      <w:r w:rsidRPr="004B156E">
        <w:rPr>
          <w:rFonts w:ascii="Times New Roman" w:eastAsia="Times New Roman" w:hAnsi="Times New Roman"/>
          <w:color w:val="000000" w:themeColor="text1"/>
          <w:spacing w:val="2"/>
          <w:sz w:val="24"/>
          <w:szCs w:val="24"/>
        </w:rPr>
        <w:t xml:space="preserve"> (далее именуется - Положение), </w:t>
      </w:r>
      <w:r w:rsidR="000D67CA" w:rsidRPr="004B156E">
        <w:rPr>
          <w:rFonts w:ascii="Times New Roman" w:hAnsi="Times New Roman"/>
          <w:color w:val="000000" w:themeColor="text1"/>
          <w:sz w:val="24"/>
          <w:szCs w:val="24"/>
        </w:rPr>
        <w:t xml:space="preserve">разработано </w:t>
      </w:r>
      <w:r w:rsidR="000D67CA" w:rsidRPr="004B156E">
        <w:rPr>
          <w:rFonts w:ascii="Times New Roman" w:eastAsia="Times New Roman" w:hAnsi="Times New Roman"/>
          <w:color w:val="000000" w:themeColor="text1"/>
          <w:spacing w:val="2"/>
          <w:sz w:val="24"/>
          <w:szCs w:val="24"/>
        </w:rPr>
        <w:t>на основании</w:t>
      </w:r>
      <w:r w:rsidR="000D67CA" w:rsidRPr="004B156E">
        <w:rPr>
          <w:rFonts w:ascii="Times New Roman" w:hAnsi="Times New Roman"/>
          <w:color w:val="000000" w:themeColor="text1"/>
          <w:sz w:val="24"/>
          <w:szCs w:val="24"/>
        </w:rPr>
        <w:t xml:space="preserve">: </w:t>
      </w:r>
      <w:r w:rsidR="000D67CA" w:rsidRPr="004B156E">
        <w:rPr>
          <w:rFonts w:ascii="Times New Roman" w:eastAsia="Times New Roman" w:hAnsi="Times New Roman"/>
          <w:color w:val="000000" w:themeColor="text1"/>
          <w:spacing w:val="2"/>
          <w:sz w:val="24"/>
          <w:szCs w:val="24"/>
        </w:rPr>
        <w:t>постановления Правительства Челябинской области от 11 сентября 2008 года № 275-П "О введении новых систем оплаты труда работников областных государственных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w:t>
      </w:r>
      <w:proofErr w:type="gramEnd"/>
      <w:r w:rsidR="000D67CA" w:rsidRPr="004B156E">
        <w:rPr>
          <w:rFonts w:ascii="Times New Roman" w:eastAsia="Times New Roman" w:hAnsi="Times New Roman"/>
          <w:color w:val="000000" w:themeColor="text1"/>
          <w:spacing w:val="2"/>
          <w:sz w:val="24"/>
          <w:szCs w:val="24"/>
        </w:rPr>
        <w:t xml:space="preserve"> </w:t>
      </w:r>
      <w:proofErr w:type="gramStart"/>
      <w:r w:rsidR="000D67CA" w:rsidRPr="004B156E">
        <w:rPr>
          <w:rFonts w:ascii="Times New Roman" w:eastAsia="Times New Roman" w:hAnsi="Times New Roman"/>
          <w:color w:val="000000" w:themeColor="text1"/>
          <w:spacing w:val="2"/>
          <w:sz w:val="24"/>
          <w:szCs w:val="24"/>
        </w:rPr>
        <w:t xml:space="preserve">оплате труда работников областных государственных учреждений», постановления Правительства Челябинской области от 17.08.2010 № 100-П (в ред. от 24.05.2017года) «Положение об оплате труда работников областных государственных учреждений, подведомственных Министерству культуры Челябинской области, Указа Президента Российской Федерации от 07 мая 2012 года № 597 «О мерах по реализации государственной социальной политики», </w:t>
      </w:r>
      <w:r w:rsidR="000D67CA" w:rsidRPr="004B156E">
        <w:rPr>
          <w:rFonts w:ascii="Times New Roman" w:eastAsia="Times New Roman" w:hAnsi="Times New Roman"/>
          <w:color w:val="000000" w:themeColor="text1"/>
          <w:sz w:val="24"/>
          <w:szCs w:val="24"/>
        </w:rPr>
        <w:t>Программы поэтапного совершенствования системы оплаты труда в государственных (муниципальных) учреждениях на 2012</w:t>
      </w:r>
      <w:proofErr w:type="gramEnd"/>
      <w:r w:rsidR="000D67CA" w:rsidRPr="004B156E">
        <w:rPr>
          <w:rFonts w:ascii="Times New Roman" w:eastAsia="Times New Roman" w:hAnsi="Times New Roman"/>
          <w:color w:val="000000" w:themeColor="text1"/>
          <w:sz w:val="24"/>
          <w:szCs w:val="24"/>
        </w:rPr>
        <w:t xml:space="preserve"> - </w:t>
      </w:r>
      <w:proofErr w:type="gramStart"/>
      <w:r w:rsidR="000D67CA" w:rsidRPr="004B156E">
        <w:rPr>
          <w:rFonts w:ascii="Times New Roman" w:eastAsia="Times New Roman" w:hAnsi="Times New Roman"/>
          <w:color w:val="000000" w:themeColor="text1"/>
          <w:sz w:val="24"/>
          <w:szCs w:val="24"/>
        </w:rPr>
        <w:t xml:space="preserve">2018 годы, утвержденной </w:t>
      </w:r>
      <w:hyperlink r:id="rId10" w:history="1">
        <w:r w:rsidR="000D67CA" w:rsidRPr="004B156E">
          <w:rPr>
            <w:rFonts w:ascii="Times New Roman" w:eastAsia="Times New Roman" w:hAnsi="Times New Roman"/>
            <w:color w:val="000000" w:themeColor="text1"/>
            <w:sz w:val="24"/>
            <w:szCs w:val="24"/>
          </w:rPr>
          <w:t>распоряжением Правительства Российской Федерации от 26 ноября 2012 года № 2190-р</w:t>
        </w:r>
      </w:hyperlink>
      <w:r w:rsidR="000D67CA" w:rsidRPr="004B156E">
        <w:rPr>
          <w:rFonts w:ascii="Times New Roman" w:eastAsia="Times New Roman" w:hAnsi="Times New Roman"/>
          <w:color w:val="000000" w:themeColor="text1"/>
          <w:sz w:val="24"/>
          <w:szCs w:val="24"/>
        </w:rPr>
        <w:t xml:space="preserve">, </w:t>
      </w:r>
      <w:r w:rsidR="000D67CA" w:rsidRPr="004B156E">
        <w:rPr>
          <w:rFonts w:ascii="Times New Roman" w:eastAsia="Times New Roman" w:hAnsi="Times New Roman"/>
          <w:color w:val="000000" w:themeColor="text1"/>
          <w:spacing w:val="2"/>
          <w:sz w:val="24"/>
          <w:szCs w:val="24"/>
        </w:rPr>
        <w:t>распоряжения правительства Челябинской области от 19 апреля 2013 года № 84-рп «Об утверждении планов мероприятий («дорожных карт») «Изменения в отраслях социальной сферы, направленные на повышение эффективности сферы культуры Челябинской области», «Изменения в отраслях социальной сферы, направленные на повышение эффективности сферы художественного образования Челябинской области», постановления Главы Чесменского муниципального</w:t>
      </w:r>
      <w:proofErr w:type="gramEnd"/>
      <w:r w:rsidR="000D67CA" w:rsidRPr="004B156E">
        <w:rPr>
          <w:rFonts w:ascii="Times New Roman" w:eastAsia="Times New Roman" w:hAnsi="Times New Roman"/>
          <w:color w:val="000000" w:themeColor="text1"/>
          <w:spacing w:val="2"/>
          <w:sz w:val="24"/>
          <w:szCs w:val="24"/>
        </w:rPr>
        <w:t xml:space="preserve"> </w:t>
      </w:r>
      <w:proofErr w:type="gramStart"/>
      <w:r w:rsidR="000D67CA" w:rsidRPr="004B156E">
        <w:rPr>
          <w:rFonts w:ascii="Times New Roman" w:eastAsia="Times New Roman" w:hAnsi="Times New Roman"/>
          <w:color w:val="000000" w:themeColor="text1"/>
          <w:spacing w:val="2"/>
          <w:sz w:val="24"/>
          <w:szCs w:val="24"/>
        </w:rPr>
        <w:t xml:space="preserve">района от 30.08.2010 года № 310-а (в ред. от 17.02.2017года № 70) «О введении новых систем оплаты труда работников муниципальных учреждений Чесменского муниципального района, оплата труда которых в настоящее время осуществляется на основе Единой тарифной сетки по оплате труда работников муниципальных учреждений», </w:t>
      </w:r>
      <w:r w:rsidR="00DC1511" w:rsidRPr="004B156E">
        <w:rPr>
          <w:rFonts w:ascii="Times New Roman" w:eastAsia="Times New Roman" w:hAnsi="Times New Roman"/>
          <w:color w:val="000000" w:themeColor="text1"/>
          <w:sz w:val="24"/>
          <w:szCs w:val="24"/>
        </w:rPr>
        <w:t>Постановления Главы Чесменского муниципального района от 19.09.2017г. № 569 «О</w:t>
      </w:r>
      <w:r w:rsidR="00DC1511" w:rsidRPr="004B156E">
        <w:rPr>
          <w:rFonts w:ascii="Times New Roman" w:eastAsia="Times New Roman" w:hAnsi="Times New Roman"/>
          <w:bCs/>
          <w:color w:val="000000" w:themeColor="text1"/>
          <w:sz w:val="24"/>
          <w:szCs w:val="24"/>
        </w:rPr>
        <w:t xml:space="preserve"> внесении изменений в Положение об </w:t>
      </w:r>
      <w:r w:rsidR="00DC1511" w:rsidRPr="004B156E">
        <w:rPr>
          <w:rFonts w:ascii="Times New Roman" w:eastAsia="Times New Roman" w:hAnsi="Times New Roman"/>
          <w:color w:val="000000" w:themeColor="text1"/>
          <w:sz w:val="24"/>
          <w:szCs w:val="24"/>
        </w:rPr>
        <w:t>оплате труда работников муниципальных</w:t>
      </w:r>
      <w:proofErr w:type="gramEnd"/>
      <w:r w:rsidR="00DC1511" w:rsidRPr="004B156E">
        <w:rPr>
          <w:rFonts w:ascii="Times New Roman" w:eastAsia="Times New Roman" w:hAnsi="Times New Roman"/>
          <w:color w:val="000000" w:themeColor="text1"/>
          <w:sz w:val="24"/>
          <w:szCs w:val="24"/>
        </w:rPr>
        <w:t xml:space="preserve"> казенных учреждений, подведомственных Управлению культуры администрации Чесменского муниципального района»</w:t>
      </w:r>
      <w:r w:rsidR="00DC1511" w:rsidRPr="004B156E">
        <w:rPr>
          <w:rFonts w:asciiTheme="minorHAnsi" w:hAnsiTheme="minorHAnsi"/>
          <w:color w:val="000000" w:themeColor="text1"/>
        </w:rPr>
        <w:t xml:space="preserve">, </w:t>
      </w:r>
      <w:hyperlink r:id="rId11" w:history="1">
        <w:r w:rsidR="000D67CA" w:rsidRPr="004B156E">
          <w:rPr>
            <w:rFonts w:ascii="Times New Roman" w:hAnsi="Times New Roman"/>
            <w:color w:val="000000" w:themeColor="text1"/>
            <w:sz w:val="24"/>
            <w:szCs w:val="24"/>
          </w:rPr>
          <w:t>статьи 144</w:t>
        </w:r>
      </w:hyperlink>
      <w:r w:rsidR="000D67CA" w:rsidRPr="004B156E">
        <w:rPr>
          <w:rFonts w:ascii="Times New Roman" w:hAnsi="Times New Roman"/>
          <w:color w:val="000000" w:themeColor="text1"/>
          <w:sz w:val="24"/>
          <w:szCs w:val="24"/>
        </w:rPr>
        <w:t xml:space="preserve"> Трудового кодекса Российской Федерации, определяет систему оплаты труда и </w:t>
      </w:r>
      <w:proofErr w:type="gramStart"/>
      <w:r w:rsidR="000D67CA" w:rsidRPr="004B156E">
        <w:rPr>
          <w:rFonts w:ascii="Times New Roman" w:hAnsi="Times New Roman"/>
          <w:color w:val="000000" w:themeColor="text1"/>
          <w:sz w:val="24"/>
          <w:szCs w:val="24"/>
        </w:rPr>
        <w:t>устанавливает условия</w:t>
      </w:r>
      <w:proofErr w:type="gramEnd"/>
      <w:r w:rsidR="000D67CA" w:rsidRPr="004B156E">
        <w:rPr>
          <w:rFonts w:ascii="Times New Roman" w:hAnsi="Times New Roman"/>
          <w:color w:val="000000" w:themeColor="text1"/>
          <w:sz w:val="24"/>
          <w:szCs w:val="24"/>
        </w:rPr>
        <w:t xml:space="preserve"> оплаты труда работников </w:t>
      </w:r>
      <w:r w:rsidR="000D67CA" w:rsidRPr="004B156E">
        <w:rPr>
          <w:rFonts w:ascii="Times New Roman" w:eastAsia="Times New Roman" w:hAnsi="Times New Roman"/>
          <w:color w:val="000000" w:themeColor="text1"/>
          <w:spacing w:val="2"/>
          <w:sz w:val="24"/>
          <w:szCs w:val="24"/>
        </w:rPr>
        <w:t>муниципального казенного учреждения Управление культуры администрации Чесменского муниципального района</w:t>
      </w:r>
      <w:r w:rsidR="000D67CA" w:rsidRPr="004B156E">
        <w:rPr>
          <w:rFonts w:ascii="Times New Roman" w:hAnsi="Times New Roman"/>
          <w:color w:val="000000" w:themeColor="text1"/>
          <w:sz w:val="24"/>
          <w:szCs w:val="24"/>
        </w:rPr>
        <w:t xml:space="preserve"> (далее - работники).</w:t>
      </w:r>
    </w:p>
    <w:p w:rsidR="00DF328D" w:rsidRPr="004B156E" w:rsidRDefault="00DF328D" w:rsidP="000D67CA">
      <w:pPr>
        <w:spacing w:after="0"/>
        <w:jc w:val="both"/>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w:t>
      </w:r>
      <w:r w:rsidR="00C6584B" w:rsidRPr="004B156E">
        <w:rPr>
          <w:rFonts w:ascii="Times New Roman" w:eastAsia="Times New Roman" w:hAnsi="Times New Roman" w:cs="Times New Roman"/>
          <w:color w:val="000000" w:themeColor="text1"/>
          <w:spacing w:val="2"/>
          <w:sz w:val="24"/>
          <w:szCs w:val="24"/>
        </w:rPr>
        <w:t>  2. Положение включает в себя:</w:t>
      </w:r>
    </w:p>
    <w:p w:rsidR="00DF328D" w:rsidRPr="004B156E" w:rsidRDefault="00DF328D" w:rsidP="0031035F">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1) размеры</w:t>
      </w:r>
      <w:r w:rsidR="00C6584B" w:rsidRPr="004B156E">
        <w:rPr>
          <w:rFonts w:ascii="Times New Roman" w:eastAsia="Times New Roman" w:hAnsi="Times New Roman" w:cs="Times New Roman"/>
          <w:color w:val="000000" w:themeColor="text1"/>
          <w:spacing w:val="2"/>
          <w:sz w:val="24"/>
          <w:szCs w:val="24"/>
        </w:rPr>
        <w:t xml:space="preserve"> окладов (должностных окладов);</w:t>
      </w:r>
    </w:p>
    <w:p w:rsidR="00DF328D" w:rsidRPr="004B156E" w:rsidRDefault="00DF328D" w:rsidP="0031035F">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2) порядок и условия выплат компенсационн</w:t>
      </w:r>
      <w:r w:rsidR="00C6584B" w:rsidRPr="004B156E">
        <w:rPr>
          <w:rFonts w:ascii="Times New Roman" w:eastAsia="Times New Roman" w:hAnsi="Times New Roman" w:cs="Times New Roman"/>
          <w:color w:val="000000" w:themeColor="text1"/>
          <w:spacing w:val="2"/>
          <w:sz w:val="24"/>
          <w:szCs w:val="24"/>
        </w:rPr>
        <w:t>ого и стимулирующего характера;</w:t>
      </w:r>
    </w:p>
    <w:p w:rsidR="00870E98" w:rsidRPr="004B156E" w:rsidRDefault="00DF328D" w:rsidP="00870E9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3) условия оплаты труда руководителя учреждения</w:t>
      </w:r>
      <w:r w:rsidR="00C6584B" w:rsidRPr="004B156E">
        <w:rPr>
          <w:rFonts w:ascii="Times New Roman" w:eastAsia="Times New Roman" w:hAnsi="Times New Roman" w:cs="Times New Roman"/>
          <w:color w:val="000000" w:themeColor="text1"/>
          <w:spacing w:val="2"/>
          <w:sz w:val="24"/>
          <w:szCs w:val="24"/>
        </w:rPr>
        <w:t>.</w:t>
      </w:r>
    </w:p>
    <w:p w:rsidR="00870E98" w:rsidRPr="004B156E" w:rsidRDefault="00870E98" w:rsidP="00870E98">
      <w:pPr>
        <w:shd w:val="clear" w:color="auto" w:fill="FFFFFF"/>
        <w:spacing w:after="0" w:line="315" w:lineRule="atLeast"/>
        <w:ind w:firstLine="284"/>
        <w:jc w:val="both"/>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 </w:t>
      </w:r>
      <w:r w:rsidR="00DF328D" w:rsidRPr="004B156E">
        <w:rPr>
          <w:rFonts w:ascii="Times New Roman" w:eastAsia="Times New Roman" w:hAnsi="Times New Roman" w:cs="Times New Roman"/>
          <w:color w:val="000000" w:themeColor="text1"/>
          <w:spacing w:val="2"/>
          <w:sz w:val="24"/>
          <w:szCs w:val="24"/>
        </w:rPr>
        <w:t xml:space="preserve">3. </w:t>
      </w:r>
      <w:proofErr w:type="gramStart"/>
      <w:r w:rsidRPr="004B156E">
        <w:rPr>
          <w:rFonts w:ascii="Times New Roman" w:hAnsi="Times New Roman" w:cs="Times New Roman"/>
          <w:color w:val="000000" w:themeColor="text1"/>
          <w:sz w:val="24"/>
          <w:szCs w:val="24"/>
        </w:rPr>
        <w:t xml:space="preserve">Система оплаты труда работников Управления культуры администрации Чесменского муниципального района (далее - </w:t>
      </w:r>
      <w:r w:rsidR="007C5ED0" w:rsidRPr="004B156E">
        <w:rPr>
          <w:rFonts w:ascii="Times New Roman" w:hAnsi="Times New Roman" w:cs="Times New Roman"/>
          <w:color w:val="000000" w:themeColor="text1"/>
          <w:sz w:val="24"/>
          <w:szCs w:val="24"/>
        </w:rPr>
        <w:t>У</w:t>
      </w:r>
      <w:r w:rsidRPr="004B156E">
        <w:rPr>
          <w:rFonts w:ascii="Times New Roman" w:hAnsi="Times New Roman" w:cs="Times New Roman"/>
          <w:color w:val="000000" w:themeColor="text1"/>
          <w:sz w:val="24"/>
          <w:szCs w:val="24"/>
        </w:rPr>
        <w:t xml:space="preserve">чреждение), устанавливается положением об оплате труда работников учреждений культуры Чесменского муниципального района, коллективным </w:t>
      </w:r>
      <w:r w:rsidRPr="004B156E">
        <w:rPr>
          <w:rFonts w:ascii="Times New Roman" w:hAnsi="Times New Roman" w:cs="Times New Roman"/>
          <w:color w:val="000000" w:themeColor="text1"/>
          <w:sz w:val="24"/>
          <w:szCs w:val="24"/>
        </w:rPr>
        <w:lastRenderedPageBreak/>
        <w:t>договором, соглашениями, локальными нормативными актами в соответствии с трудовым законодательством, иными нормативными правовыми актами Российской Федерации и Челябинской области, содержащими нормы трудового права, настоящим Положением с учетом мнения выборного профсоюзного или иного представительного органа работников.</w:t>
      </w:r>
      <w:proofErr w:type="gramEnd"/>
    </w:p>
    <w:p w:rsidR="00870E98" w:rsidRPr="004B156E" w:rsidRDefault="00DF328D" w:rsidP="00870E98">
      <w:pPr>
        <w:pStyle w:val="a7"/>
        <w:autoSpaceDE w:val="0"/>
        <w:autoSpaceDN w:val="0"/>
        <w:adjustRightInd w:val="0"/>
        <w:spacing w:after="0"/>
        <w:ind w:left="0" w:firstLine="284"/>
        <w:jc w:val="both"/>
        <w:rPr>
          <w:rFonts w:ascii="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pacing w:val="2"/>
          <w:sz w:val="24"/>
          <w:szCs w:val="24"/>
        </w:rPr>
        <w:t xml:space="preserve">   4. </w:t>
      </w:r>
      <w:r w:rsidR="00870E98" w:rsidRPr="004B156E">
        <w:rPr>
          <w:rFonts w:ascii="Times New Roman" w:hAnsi="Times New Roman" w:cs="Times New Roman"/>
          <w:color w:val="000000" w:themeColor="text1"/>
          <w:sz w:val="24"/>
          <w:szCs w:val="24"/>
        </w:rPr>
        <w:t>Системы оплаты труда работников устанавливаются с учетом:</w:t>
      </w:r>
    </w:p>
    <w:p w:rsidR="00870E98" w:rsidRPr="004B156E" w:rsidRDefault="00870E98" w:rsidP="00870E98">
      <w:pPr>
        <w:pStyle w:val="a7"/>
        <w:autoSpaceDE w:val="0"/>
        <w:autoSpaceDN w:val="0"/>
        <w:adjustRightInd w:val="0"/>
        <w:spacing w:after="0"/>
        <w:ind w:left="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1) единого тарифно-квалификационного справочника работ и профессий рабочих;</w:t>
      </w:r>
    </w:p>
    <w:p w:rsidR="00870E98" w:rsidRPr="004B156E" w:rsidRDefault="00870E98" w:rsidP="00870E98">
      <w:pPr>
        <w:autoSpaceDE w:val="0"/>
        <w:autoSpaceDN w:val="0"/>
        <w:adjustRightInd w:val="0"/>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2) тарифно-квалификационных характеристик по общеотраслевым профессиям рабочих;</w:t>
      </w:r>
    </w:p>
    <w:p w:rsidR="00870E98" w:rsidRPr="004B156E" w:rsidRDefault="00870E98" w:rsidP="00870E98">
      <w:pPr>
        <w:autoSpaceDE w:val="0"/>
        <w:autoSpaceDN w:val="0"/>
        <w:adjustRightInd w:val="0"/>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3) единого квалификационного справочника должностей руководителей, специалистов и служащих;</w:t>
      </w:r>
    </w:p>
    <w:p w:rsidR="00870E98" w:rsidRPr="004B156E" w:rsidRDefault="00870E98" w:rsidP="00870E98">
      <w:pPr>
        <w:autoSpaceDE w:val="0"/>
        <w:autoSpaceDN w:val="0"/>
        <w:adjustRightInd w:val="0"/>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4) государственных гарантий по оплате труда;</w:t>
      </w:r>
    </w:p>
    <w:p w:rsidR="00870E98" w:rsidRPr="004B156E" w:rsidRDefault="00870E98" w:rsidP="00870E98">
      <w:pPr>
        <w:autoSpaceDE w:val="0"/>
        <w:autoSpaceDN w:val="0"/>
        <w:adjustRightInd w:val="0"/>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5) перечня видов выплат компенсационного характера;</w:t>
      </w:r>
    </w:p>
    <w:p w:rsidR="00870E98" w:rsidRPr="004B156E" w:rsidRDefault="00870E98" w:rsidP="00870E98">
      <w:pPr>
        <w:autoSpaceDE w:val="0"/>
        <w:autoSpaceDN w:val="0"/>
        <w:adjustRightInd w:val="0"/>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6) перечня видов выплат стимулирующего характера;</w:t>
      </w:r>
    </w:p>
    <w:p w:rsidR="00870E98" w:rsidRPr="004B156E" w:rsidRDefault="00870E98" w:rsidP="00870E98">
      <w:pPr>
        <w:autoSpaceDE w:val="0"/>
        <w:autoSpaceDN w:val="0"/>
        <w:adjustRightInd w:val="0"/>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7) настоящего Положения;</w:t>
      </w:r>
    </w:p>
    <w:p w:rsidR="00870E98" w:rsidRPr="004B156E" w:rsidRDefault="00870E98" w:rsidP="00870E98">
      <w:pPr>
        <w:autoSpaceDE w:val="0"/>
        <w:autoSpaceDN w:val="0"/>
        <w:adjustRightInd w:val="0"/>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8) рекомендаций Российской трехсторонней комиссии по регулированию социально-трудовых отношений;</w:t>
      </w:r>
    </w:p>
    <w:p w:rsidR="00870E98" w:rsidRPr="004B156E" w:rsidRDefault="00870E98" w:rsidP="00870E98">
      <w:pPr>
        <w:autoSpaceDE w:val="0"/>
        <w:autoSpaceDN w:val="0"/>
        <w:adjustRightInd w:val="0"/>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9) мнения выборного профсоюзного или иного представительного органа работников.</w:t>
      </w:r>
    </w:p>
    <w:p w:rsidR="00870E98" w:rsidRPr="004B156E" w:rsidRDefault="00DF328D" w:rsidP="00870E98">
      <w:pPr>
        <w:autoSpaceDE w:val="0"/>
        <w:autoSpaceDN w:val="0"/>
        <w:adjustRightInd w:val="0"/>
        <w:spacing w:after="0"/>
        <w:ind w:firstLine="426"/>
        <w:jc w:val="both"/>
        <w:rPr>
          <w:rFonts w:ascii="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pacing w:val="2"/>
          <w:sz w:val="24"/>
          <w:szCs w:val="24"/>
        </w:rPr>
        <w:t xml:space="preserve">5. </w:t>
      </w:r>
      <w:r w:rsidR="00870E98" w:rsidRPr="004B156E">
        <w:rPr>
          <w:rFonts w:ascii="Times New Roman" w:hAnsi="Times New Roman" w:cs="Times New Roman"/>
          <w:color w:val="000000" w:themeColor="text1"/>
          <w:sz w:val="24"/>
          <w:szCs w:val="24"/>
        </w:rPr>
        <w:t>Заработная плата работников (без учета премий и иных стимулирующих выплат) при изменении системы оплаты труда не может быть меньше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и выполнения ими работ той же квалификации.</w:t>
      </w:r>
    </w:p>
    <w:p w:rsidR="00870E98" w:rsidRPr="004B156E" w:rsidRDefault="00870E98" w:rsidP="00870E98">
      <w:pPr>
        <w:autoSpaceDE w:val="0"/>
        <w:autoSpaceDN w:val="0"/>
        <w:adjustRightInd w:val="0"/>
        <w:spacing w:after="0"/>
        <w:ind w:firstLine="426"/>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фактически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F328D" w:rsidRPr="004B156E" w:rsidRDefault="00387795" w:rsidP="0031035F">
      <w:pPr>
        <w:pStyle w:val="a7"/>
        <w:numPr>
          <w:ilvl w:val="0"/>
          <w:numId w:val="2"/>
        </w:num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Основные условия оплаты труда</w:t>
      </w:r>
      <w:r w:rsidR="00DF328D" w:rsidRPr="004B156E">
        <w:rPr>
          <w:rFonts w:ascii="Times New Roman" w:eastAsia="Times New Roman" w:hAnsi="Times New Roman" w:cs="Times New Roman"/>
          <w:color w:val="000000" w:themeColor="text1"/>
          <w:spacing w:val="2"/>
          <w:sz w:val="24"/>
          <w:szCs w:val="24"/>
        </w:rPr>
        <w:br/>
      </w:r>
    </w:p>
    <w:p w:rsidR="00870E98" w:rsidRPr="004B156E" w:rsidRDefault="00387795" w:rsidP="00870E98">
      <w:pPr>
        <w:pStyle w:val="a7"/>
        <w:autoSpaceDE w:val="0"/>
        <w:autoSpaceDN w:val="0"/>
        <w:adjustRightInd w:val="0"/>
        <w:spacing w:after="0"/>
        <w:ind w:left="0" w:firstLine="360"/>
        <w:jc w:val="both"/>
        <w:rPr>
          <w:rFonts w:ascii="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pacing w:val="2"/>
          <w:sz w:val="24"/>
          <w:szCs w:val="24"/>
        </w:rPr>
        <w:t>1</w:t>
      </w:r>
      <w:r w:rsidR="00DF328D" w:rsidRPr="004B156E">
        <w:rPr>
          <w:rFonts w:ascii="Times New Roman" w:eastAsia="Times New Roman" w:hAnsi="Times New Roman" w:cs="Times New Roman"/>
          <w:color w:val="000000" w:themeColor="text1"/>
          <w:spacing w:val="2"/>
          <w:sz w:val="24"/>
          <w:szCs w:val="24"/>
        </w:rPr>
        <w:t xml:space="preserve">. </w:t>
      </w:r>
      <w:r w:rsidR="00870E98" w:rsidRPr="004B156E">
        <w:rPr>
          <w:rFonts w:ascii="Times New Roman" w:hAnsi="Times New Roman" w:cs="Times New Roman"/>
          <w:color w:val="000000" w:themeColor="text1"/>
          <w:sz w:val="24"/>
          <w:szCs w:val="24"/>
        </w:rPr>
        <w:t xml:space="preserve">Размеры </w:t>
      </w:r>
      <w:r w:rsidR="00B14953" w:rsidRPr="004B156E">
        <w:rPr>
          <w:rFonts w:ascii="Times New Roman" w:eastAsia="Times New Roman" w:hAnsi="Times New Roman" w:cs="Times New Roman"/>
          <w:color w:val="000000" w:themeColor="text1"/>
          <w:spacing w:val="2"/>
          <w:sz w:val="24"/>
          <w:szCs w:val="24"/>
        </w:rPr>
        <w:t>окладов (должностных окладов)</w:t>
      </w:r>
      <w:r w:rsidR="00870E98" w:rsidRPr="004B156E">
        <w:rPr>
          <w:rFonts w:ascii="Times New Roman" w:hAnsi="Times New Roman" w:cs="Times New Roman"/>
          <w:color w:val="000000" w:themeColor="text1"/>
          <w:sz w:val="24"/>
          <w:szCs w:val="24"/>
        </w:rPr>
        <w:t xml:space="preserve">, ставок заработной платы работников устанавливаются руководителем </w:t>
      </w:r>
      <w:r w:rsidR="007C5ED0" w:rsidRPr="004B156E">
        <w:rPr>
          <w:rFonts w:ascii="Times New Roman" w:hAnsi="Times New Roman" w:cs="Times New Roman"/>
          <w:color w:val="000000" w:themeColor="text1"/>
          <w:sz w:val="24"/>
          <w:szCs w:val="24"/>
        </w:rPr>
        <w:t>У</w:t>
      </w:r>
      <w:r w:rsidR="00870E98" w:rsidRPr="004B156E">
        <w:rPr>
          <w:rFonts w:ascii="Times New Roman" w:hAnsi="Times New Roman" w:cs="Times New Roman"/>
          <w:color w:val="000000" w:themeColor="text1"/>
          <w:sz w:val="24"/>
          <w:szCs w:val="24"/>
        </w:rPr>
        <w:t xml:space="preserve">чреждения на основе отнесения занимаемых ими должностей к соответствующим квалификационным уровням профессиональных квалификационных групп (далее именуются - ПКГ), с учетом сложности и объема выполняемой работы, согласно приложениям 1 – </w:t>
      </w:r>
      <w:r w:rsidR="002B15A8" w:rsidRPr="004B156E">
        <w:rPr>
          <w:rFonts w:ascii="Times New Roman" w:hAnsi="Times New Roman" w:cs="Times New Roman"/>
          <w:color w:val="000000" w:themeColor="text1"/>
          <w:sz w:val="24"/>
          <w:szCs w:val="24"/>
        </w:rPr>
        <w:t>5</w:t>
      </w:r>
      <w:r w:rsidR="00870E98" w:rsidRPr="004B156E">
        <w:rPr>
          <w:rFonts w:ascii="Times New Roman" w:hAnsi="Times New Roman" w:cs="Times New Roman"/>
          <w:color w:val="000000" w:themeColor="text1"/>
          <w:sz w:val="24"/>
          <w:szCs w:val="24"/>
        </w:rPr>
        <w:t xml:space="preserve"> к настоящему Положению.</w:t>
      </w:r>
    </w:p>
    <w:p w:rsidR="00870E98" w:rsidRPr="004B156E" w:rsidRDefault="00870E98" w:rsidP="00870E98">
      <w:pPr>
        <w:pStyle w:val="a7"/>
        <w:autoSpaceDE w:val="0"/>
        <w:autoSpaceDN w:val="0"/>
        <w:adjustRightInd w:val="0"/>
        <w:spacing w:after="0"/>
        <w:ind w:left="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Минимальный оклад устанавливается  в размере 3150 рублей.</w:t>
      </w:r>
    </w:p>
    <w:p w:rsidR="00B14953" w:rsidRPr="004B156E" w:rsidRDefault="00B14953" w:rsidP="00B14953">
      <w:pPr>
        <w:pStyle w:val="a7"/>
        <w:numPr>
          <w:ilvl w:val="1"/>
          <w:numId w:val="6"/>
        </w:numPr>
        <w:autoSpaceDE w:val="0"/>
        <w:autoSpaceDN w:val="0"/>
        <w:adjustRightInd w:val="0"/>
        <w:spacing w:after="0"/>
        <w:ind w:left="0" w:firstLine="426"/>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Работникам </w:t>
      </w:r>
      <w:r w:rsidR="007C5ED0" w:rsidRPr="004B156E">
        <w:rPr>
          <w:rFonts w:ascii="Times New Roman" w:hAnsi="Times New Roman" w:cs="Times New Roman"/>
          <w:color w:val="000000" w:themeColor="text1"/>
          <w:sz w:val="24"/>
          <w:szCs w:val="24"/>
        </w:rPr>
        <w:t>У</w:t>
      </w:r>
      <w:r w:rsidRPr="004B156E">
        <w:rPr>
          <w:rFonts w:ascii="Times New Roman" w:hAnsi="Times New Roman" w:cs="Times New Roman"/>
          <w:color w:val="000000" w:themeColor="text1"/>
          <w:sz w:val="24"/>
          <w:szCs w:val="24"/>
        </w:rPr>
        <w:t xml:space="preserve">чреждения Положением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w:t>
      </w:r>
      <w:proofErr w:type="gramStart"/>
      <w:r w:rsidRPr="004B156E">
        <w:rPr>
          <w:rFonts w:ascii="Times New Roman" w:hAnsi="Times New Roman" w:cs="Times New Roman"/>
          <w:color w:val="000000" w:themeColor="text1"/>
          <w:sz w:val="24"/>
          <w:szCs w:val="24"/>
        </w:rPr>
        <w:t xml:space="preserve">Персональный повышающий коэффициент устанавливается на основании локального нормативного акта </w:t>
      </w:r>
      <w:r w:rsidR="007C5ED0" w:rsidRPr="004B156E">
        <w:rPr>
          <w:rFonts w:ascii="Times New Roman" w:hAnsi="Times New Roman" w:cs="Times New Roman"/>
          <w:color w:val="000000" w:themeColor="text1"/>
          <w:sz w:val="24"/>
          <w:szCs w:val="24"/>
        </w:rPr>
        <w:t>У</w:t>
      </w:r>
      <w:r w:rsidRPr="004B156E">
        <w:rPr>
          <w:rFonts w:ascii="Times New Roman" w:hAnsi="Times New Roman" w:cs="Times New Roman"/>
          <w:color w:val="000000" w:themeColor="text1"/>
          <w:sz w:val="24"/>
          <w:szCs w:val="24"/>
        </w:rPr>
        <w:t xml:space="preserve">чреждения с учетом мнения представительного органа работников учреждения и в соответствии с приказом руководителя </w:t>
      </w:r>
      <w:r w:rsidR="007C5ED0" w:rsidRPr="004B156E">
        <w:rPr>
          <w:rFonts w:ascii="Times New Roman" w:hAnsi="Times New Roman" w:cs="Times New Roman"/>
          <w:color w:val="000000" w:themeColor="text1"/>
          <w:sz w:val="24"/>
          <w:szCs w:val="24"/>
        </w:rPr>
        <w:t>У</w:t>
      </w:r>
      <w:r w:rsidRPr="004B156E">
        <w:rPr>
          <w:rFonts w:ascii="Times New Roman" w:hAnsi="Times New Roman" w:cs="Times New Roman"/>
          <w:color w:val="000000" w:themeColor="text1"/>
          <w:sz w:val="24"/>
          <w:szCs w:val="24"/>
        </w:rPr>
        <w:t>чреждения в отношении конкретного работника с учетом уровня его профессиональной подготовки, сложности и важности выполняемой работы, степени самостоятельности, стажа работы в учреждении, ответственности при выполнении поставленных задач и других факторов, а также с учетом обеспечения указанной выплаты</w:t>
      </w:r>
      <w:proofErr w:type="gramEnd"/>
      <w:r w:rsidRPr="004B156E">
        <w:rPr>
          <w:rFonts w:ascii="Times New Roman" w:hAnsi="Times New Roman" w:cs="Times New Roman"/>
          <w:color w:val="000000" w:themeColor="text1"/>
          <w:sz w:val="24"/>
          <w:szCs w:val="24"/>
        </w:rPr>
        <w:t xml:space="preserve"> финансовыми средствами.</w:t>
      </w:r>
    </w:p>
    <w:p w:rsidR="00B14953" w:rsidRPr="004B156E" w:rsidRDefault="00B14953" w:rsidP="00B14953">
      <w:pPr>
        <w:pStyle w:val="a7"/>
        <w:autoSpaceDE w:val="0"/>
        <w:autoSpaceDN w:val="0"/>
        <w:adjustRightInd w:val="0"/>
        <w:spacing w:after="0"/>
        <w:ind w:left="0" w:firstLine="708"/>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Размер персонального повышающего коэффициента – до 3.</w:t>
      </w:r>
    </w:p>
    <w:p w:rsidR="00B14953" w:rsidRPr="004B156E" w:rsidRDefault="00B14953" w:rsidP="00B14953">
      <w:pPr>
        <w:pStyle w:val="a7"/>
        <w:autoSpaceDE w:val="0"/>
        <w:autoSpaceDN w:val="0"/>
        <w:adjustRightInd w:val="0"/>
        <w:spacing w:after="0"/>
        <w:ind w:left="0" w:firstLine="708"/>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Персональный повышающий коэффициент устанавливается на определенный период 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 Применение персонального повышающего </w:t>
      </w:r>
      <w:r w:rsidRPr="004B156E">
        <w:rPr>
          <w:rFonts w:ascii="Times New Roman" w:hAnsi="Times New Roman" w:cs="Times New Roman"/>
          <w:color w:val="000000" w:themeColor="text1"/>
          <w:sz w:val="24"/>
          <w:szCs w:val="24"/>
        </w:rPr>
        <w:lastRenderedPageBreak/>
        <w:t>коэффициента не образует нового оклада и не учитывается при определении стимулирующих и компенсационных выплат работнику.</w:t>
      </w:r>
    </w:p>
    <w:p w:rsidR="00DF328D" w:rsidRPr="004B156E" w:rsidRDefault="00BB6854" w:rsidP="0031035F">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w:t>
      </w:r>
      <w:r w:rsidR="00387795" w:rsidRPr="004B156E">
        <w:rPr>
          <w:rFonts w:ascii="Times New Roman" w:eastAsia="Times New Roman" w:hAnsi="Times New Roman" w:cs="Times New Roman"/>
          <w:color w:val="000000" w:themeColor="text1"/>
          <w:spacing w:val="2"/>
          <w:sz w:val="24"/>
          <w:szCs w:val="24"/>
        </w:rPr>
        <w:t>2</w:t>
      </w:r>
      <w:r w:rsidR="00DF328D" w:rsidRPr="004B156E">
        <w:rPr>
          <w:rFonts w:ascii="Times New Roman" w:eastAsia="Times New Roman" w:hAnsi="Times New Roman" w:cs="Times New Roman"/>
          <w:color w:val="000000" w:themeColor="text1"/>
          <w:spacing w:val="2"/>
          <w:sz w:val="24"/>
          <w:szCs w:val="24"/>
        </w:rPr>
        <w:t>. Размеры окладов (должностных окладов) по должностям специалистов и профессиям рабочих, не отнесенным к ПКГ, утвержденным Министерством здравоохранения и социального развития Российской Федерации, устанавливаются в соответствии с прилож</w:t>
      </w:r>
      <w:r w:rsidRPr="004B156E">
        <w:rPr>
          <w:rFonts w:ascii="Times New Roman" w:eastAsia="Times New Roman" w:hAnsi="Times New Roman" w:cs="Times New Roman"/>
          <w:color w:val="000000" w:themeColor="text1"/>
          <w:spacing w:val="2"/>
          <w:sz w:val="24"/>
          <w:szCs w:val="24"/>
        </w:rPr>
        <w:t xml:space="preserve">ением </w:t>
      </w:r>
      <w:r w:rsidR="00956FBD" w:rsidRPr="004B156E">
        <w:rPr>
          <w:rFonts w:ascii="Times New Roman" w:eastAsia="Times New Roman" w:hAnsi="Times New Roman" w:cs="Times New Roman"/>
          <w:color w:val="000000" w:themeColor="text1"/>
          <w:spacing w:val="2"/>
          <w:sz w:val="24"/>
          <w:szCs w:val="24"/>
        </w:rPr>
        <w:t>4</w:t>
      </w:r>
      <w:r w:rsidRPr="004B156E">
        <w:rPr>
          <w:rFonts w:ascii="Times New Roman" w:eastAsia="Times New Roman" w:hAnsi="Times New Roman" w:cs="Times New Roman"/>
          <w:color w:val="000000" w:themeColor="text1"/>
          <w:spacing w:val="2"/>
          <w:sz w:val="24"/>
          <w:szCs w:val="24"/>
        </w:rPr>
        <w:t xml:space="preserve"> к настоящему Положению.</w:t>
      </w:r>
    </w:p>
    <w:p w:rsidR="00CA725C" w:rsidRPr="004B156E" w:rsidRDefault="00CA725C" w:rsidP="00CA725C">
      <w:pPr>
        <w:autoSpaceDE w:val="0"/>
        <w:autoSpaceDN w:val="0"/>
        <w:adjustRightInd w:val="0"/>
        <w:spacing w:after="0"/>
        <w:ind w:firstLine="284"/>
        <w:jc w:val="both"/>
        <w:rPr>
          <w:rFonts w:ascii="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pacing w:val="2"/>
          <w:sz w:val="24"/>
          <w:szCs w:val="24"/>
        </w:rPr>
        <w:t> </w:t>
      </w:r>
      <w:r w:rsidR="00B14953" w:rsidRPr="004B156E">
        <w:rPr>
          <w:rFonts w:ascii="Times New Roman" w:eastAsia="Times New Roman" w:hAnsi="Times New Roman" w:cs="Times New Roman"/>
          <w:color w:val="000000" w:themeColor="text1"/>
          <w:spacing w:val="2"/>
          <w:sz w:val="24"/>
          <w:szCs w:val="24"/>
        </w:rPr>
        <w:t>3</w:t>
      </w:r>
      <w:r w:rsidR="00DF328D" w:rsidRPr="004B156E">
        <w:rPr>
          <w:rFonts w:ascii="Times New Roman" w:eastAsia="Times New Roman" w:hAnsi="Times New Roman" w:cs="Times New Roman"/>
          <w:color w:val="000000" w:themeColor="text1"/>
          <w:spacing w:val="2"/>
          <w:sz w:val="24"/>
          <w:szCs w:val="24"/>
        </w:rPr>
        <w:t xml:space="preserve">. </w:t>
      </w:r>
      <w:r w:rsidRPr="004B156E">
        <w:rPr>
          <w:rFonts w:ascii="Times New Roman" w:hAnsi="Times New Roman" w:cs="Times New Roman"/>
          <w:color w:val="000000" w:themeColor="text1"/>
          <w:sz w:val="24"/>
          <w:szCs w:val="24"/>
        </w:rPr>
        <w:t>С учетом условий труда в соответствии с разделами III и IV настоящего Положения работникам устанавливаются выплаты компенсационного и стимулирующего характера.</w:t>
      </w:r>
    </w:p>
    <w:p w:rsidR="00CA725C" w:rsidRPr="004B156E" w:rsidRDefault="00CA725C" w:rsidP="00CA725C">
      <w:pPr>
        <w:autoSpaceDE w:val="0"/>
        <w:autoSpaceDN w:val="0"/>
        <w:adjustRightInd w:val="0"/>
        <w:spacing w:after="0"/>
        <w:ind w:firstLine="284"/>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w:t>
      </w:r>
    </w:p>
    <w:p w:rsidR="00387795" w:rsidRPr="004B156E" w:rsidRDefault="00387795" w:rsidP="00CA725C">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lang w:val="en-US"/>
        </w:rPr>
        <w:t>III</w:t>
      </w:r>
      <w:r w:rsidRPr="004B156E">
        <w:rPr>
          <w:rFonts w:ascii="Times New Roman" w:eastAsia="Times New Roman" w:hAnsi="Times New Roman" w:cs="Times New Roman"/>
          <w:color w:val="000000" w:themeColor="text1"/>
          <w:spacing w:val="2"/>
          <w:sz w:val="24"/>
          <w:szCs w:val="24"/>
        </w:rPr>
        <w:t>. Порядок и условия выплат компенсационного характера</w:t>
      </w:r>
    </w:p>
    <w:p w:rsidR="00CA725C" w:rsidRPr="004B156E" w:rsidRDefault="00BB6854" w:rsidP="00CA725C">
      <w:pPr>
        <w:autoSpaceDE w:val="0"/>
        <w:autoSpaceDN w:val="0"/>
        <w:adjustRightInd w:val="0"/>
        <w:spacing w:after="0"/>
        <w:ind w:firstLine="708"/>
        <w:rPr>
          <w:rFonts w:ascii="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pacing w:val="2"/>
          <w:sz w:val="24"/>
          <w:szCs w:val="24"/>
        </w:rPr>
        <w:br/>
        <w:t>     </w:t>
      </w:r>
      <w:r w:rsidR="00387795" w:rsidRPr="004B156E">
        <w:rPr>
          <w:rFonts w:ascii="Times New Roman" w:eastAsia="Times New Roman" w:hAnsi="Times New Roman" w:cs="Times New Roman"/>
          <w:color w:val="000000" w:themeColor="text1"/>
          <w:spacing w:val="2"/>
          <w:sz w:val="24"/>
          <w:szCs w:val="24"/>
        </w:rPr>
        <w:t>1</w:t>
      </w:r>
      <w:r w:rsidR="00DF328D" w:rsidRPr="004B156E">
        <w:rPr>
          <w:rFonts w:ascii="Times New Roman" w:eastAsia="Times New Roman" w:hAnsi="Times New Roman" w:cs="Times New Roman"/>
          <w:color w:val="000000" w:themeColor="text1"/>
          <w:spacing w:val="2"/>
          <w:sz w:val="24"/>
          <w:szCs w:val="24"/>
        </w:rPr>
        <w:t xml:space="preserve">. </w:t>
      </w:r>
      <w:r w:rsidR="00CA725C" w:rsidRPr="004B156E">
        <w:rPr>
          <w:rFonts w:ascii="Times New Roman" w:hAnsi="Times New Roman" w:cs="Times New Roman"/>
          <w:color w:val="000000" w:themeColor="text1"/>
          <w:sz w:val="24"/>
          <w:szCs w:val="24"/>
        </w:rPr>
        <w:t xml:space="preserve">В </w:t>
      </w:r>
      <w:r w:rsidR="007C5ED0" w:rsidRPr="004B156E">
        <w:rPr>
          <w:rFonts w:ascii="Times New Roman" w:hAnsi="Times New Roman" w:cs="Times New Roman"/>
          <w:color w:val="000000" w:themeColor="text1"/>
          <w:sz w:val="24"/>
          <w:szCs w:val="24"/>
        </w:rPr>
        <w:t>У</w:t>
      </w:r>
      <w:r w:rsidR="00CA725C" w:rsidRPr="004B156E">
        <w:rPr>
          <w:rFonts w:ascii="Times New Roman" w:hAnsi="Times New Roman" w:cs="Times New Roman"/>
          <w:color w:val="000000" w:themeColor="text1"/>
          <w:sz w:val="24"/>
          <w:szCs w:val="24"/>
        </w:rPr>
        <w:t>чреждении применяются следующие компенсационные выплаты (Приложение 1</w:t>
      </w:r>
      <w:r w:rsidR="00DC1511" w:rsidRPr="004B156E">
        <w:rPr>
          <w:rFonts w:ascii="Times New Roman" w:hAnsi="Times New Roman" w:cs="Times New Roman"/>
          <w:color w:val="000000" w:themeColor="text1"/>
          <w:sz w:val="24"/>
          <w:szCs w:val="24"/>
        </w:rPr>
        <w:t>1</w:t>
      </w:r>
      <w:r w:rsidR="00CA725C" w:rsidRPr="004B156E">
        <w:rPr>
          <w:rFonts w:ascii="Times New Roman" w:hAnsi="Times New Roman" w:cs="Times New Roman"/>
          <w:color w:val="000000" w:themeColor="text1"/>
          <w:sz w:val="24"/>
          <w:szCs w:val="24"/>
        </w:rPr>
        <w:t>):</w:t>
      </w:r>
    </w:p>
    <w:p w:rsidR="00CA725C" w:rsidRPr="004B156E" w:rsidRDefault="00CA725C" w:rsidP="00CA725C">
      <w:pPr>
        <w:pStyle w:val="a7"/>
        <w:autoSpaceDE w:val="0"/>
        <w:autoSpaceDN w:val="0"/>
        <w:adjustRightInd w:val="0"/>
        <w:spacing w:after="0"/>
        <w:ind w:left="0" w:firstLine="284"/>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1) выплаты работникам, занятым на работах с вредными и (или) опасными и иными условиями труда;</w:t>
      </w:r>
    </w:p>
    <w:p w:rsidR="00CA725C" w:rsidRPr="004B156E" w:rsidRDefault="00CA725C" w:rsidP="00CA725C">
      <w:pPr>
        <w:pStyle w:val="a7"/>
        <w:autoSpaceDE w:val="0"/>
        <w:autoSpaceDN w:val="0"/>
        <w:adjustRightInd w:val="0"/>
        <w:spacing w:after="0"/>
        <w:ind w:left="0" w:firstLine="284"/>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2) районный коэффициент, выплата за работу в местностях с особыми климатическими условиями;</w:t>
      </w:r>
    </w:p>
    <w:p w:rsidR="00CA725C" w:rsidRPr="004B156E" w:rsidRDefault="00CA725C" w:rsidP="00CA725C">
      <w:pPr>
        <w:pStyle w:val="a7"/>
        <w:autoSpaceDE w:val="0"/>
        <w:autoSpaceDN w:val="0"/>
        <w:adjustRightInd w:val="0"/>
        <w:spacing w:after="0"/>
        <w:ind w:left="0" w:firstLine="426"/>
        <w:jc w:val="both"/>
        <w:rPr>
          <w:rFonts w:ascii="Times New Roman" w:hAnsi="Times New Roman" w:cs="Times New Roman"/>
          <w:color w:val="000000" w:themeColor="text1"/>
          <w:sz w:val="24"/>
          <w:szCs w:val="24"/>
        </w:rPr>
      </w:pPr>
      <w:proofErr w:type="gramStart"/>
      <w:r w:rsidRPr="004B156E">
        <w:rPr>
          <w:rFonts w:ascii="Times New Roman" w:hAnsi="Times New Roman" w:cs="Times New Roman"/>
          <w:color w:val="000000" w:themeColor="text1"/>
          <w:sz w:val="24"/>
          <w:szCs w:val="24"/>
        </w:rPr>
        <w:t>3)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 сверхурочной работе, работе в ночное время и при выполнении работ в других условиях, отличающихся от нормальных).</w:t>
      </w:r>
      <w:proofErr w:type="gramEnd"/>
    </w:p>
    <w:p w:rsidR="00CA725C" w:rsidRPr="004B156E" w:rsidRDefault="00BB6854" w:rsidP="00CA725C">
      <w:pPr>
        <w:autoSpaceDE w:val="0"/>
        <w:autoSpaceDN w:val="0"/>
        <w:adjustRightInd w:val="0"/>
        <w:spacing w:after="0"/>
        <w:ind w:firstLine="284"/>
        <w:jc w:val="both"/>
        <w:rPr>
          <w:rFonts w:ascii="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pacing w:val="2"/>
          <w:sz w:val="24"/>
          <w:szCs w:val="24"/>
        </w:rPr>
        <w:t>    </w:t>
      </w:r>
      <w:r w:rsidR="00387795" w:rsidRPr="004B156E">
        <w:rPr>
          <w:rFonts w:ascii="Times New Roman" w:eastAsia="Times New Roman" w:hAnsi="Times New Roman" w:cs="Times New Roman"/>
          <w:color w:val="000000" w:themeColor="text1"/>
          <w:spacing w:val="2"/>
          <w:sz w:val="24"/>
          <w:szCs w:val="24"/>
        </w:rPr>
        <w:t>2</w:t>
      </w:r>
      <w:r w:rsidR="00DF328D" w:rsidRPr="004B156E">
        <w:rPr>
          <w:rFonts w:ascii="Times New Roman" w:eastAsia="Times New Roman" w:hAnsi="Times New Roman" w:cs="Times New Roman"/>
          <w:color w:val="000000" w:themeColor="text1"/>
          <w:spacing w:val="2"/>
          <w:sz w:val="24"/>
          <w:szCs w:val="24"/>
        </w:rPr>
        <w:t xml:space="preserve">. </w:t>
      </w:r>
      <w:proofErr w:type="gramStart"/>
      <w:r w:rsidR="00CA725C" w:rsidRPr="004B156E">
        <w:rPr>
          <w:rFonts w:ascii="Times New Roman" w:hAnsi="Times New Roman" w:cs="Times New Roman"/>
          <w:color w:val="000000" w:themeColor="text1"/>
          <w:sz w:val="24"/>
          <w:szCs w:val="24"/>
        </w:rPr>
        <w:t>Выплаты компенсационного характера устанавливаются работникам в соответствии с пунктом 1 настоящего Раздела по соответствующим ПКГ в процентах к окладам (должностным окладам), ставкам заработной платы или в абсолютных размерах, если иное не установлено трудовым законодательством, иными нормативными правовыми  актами Российской Федерации или Челябинской области.</w:t>
      </w:r>
      <w:proofErr w:type="gramEnd"/>
    </w:p>
    <w:p w:rsidR="00CA725C" w:rsidRPr="004B156E" w:rsidRDefault="00CA725C" w:rsidP="00CA725C">
      <w:pPr>
        <w:autoSpaceDE w:val="0"/>
        <w:autoSpaceDN w:val="0"/>
        <w:adjustRightInd w:val="0"/>
        <w:spacing w:after="0"/>
        <w:ind w:firstLine="708"/>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2.1. Руководител</w:t>
      </w:r>
      <w:r w:rsidR="007C5ED0" w:rsidRPr="004B156E">
        <w:rPr>
          <w:rFonts w:ascii="Times New Roman" w:hAnsi="Times New Roman" w:cs="Times New Roman"/>
          <w:color w:val="000000" w:themeColor="text1"/>
          <w:sz w:val="24"/>
          <w:szCs w:val="24"/>
        </w:rPr>
        <w:t>ь</w:t>
      </w:r>
      <w:r w:rsidRPr="004B156E">
        <w:rPr>
          <w:rFonts w:ascii="Times New Roman" w:hAnsi="Times New Roman" w:cs="Times New Roman"/>
          <w:color w:val="000000" w:themeColor="text1"/>
          <w:sz w:val="24"/>
          <w:szCs w:val="24"/>
        </w:rPr>
        <w:t xml:space="preserve"> </w:t>
      </w:r>
      <w:r w:rsidR="007C5ED0" w:rsidRPr="004B156E">
        <w:rPr>
          <w:rFonts w:ascii="Times New Roman" w:hAnsi="Times New Roman" w:cs="Times New Roman"/>
          <w:color w:val="000000" w:themeColor="text1"/>
          <w:sz w:val="24"/>
          <w:szCs w:val="24"/>
        </w:rPr>
        <w:t>У</w:t>
      </w:r>
      <w:r w:rsidRPr="004B156E">
        <w:rPr>
          <w:rFonts w:ascii="Times New Roman" w:hAnsi="Times New Roman" w:cs="Times New Roman"/>
          <w:color w:val="000000" w:themeColor="text1"/>
          <w:sz w:val="24"/>
          <w:szCs w:val="24"/>
        </w:rPr>
        <w:t>чреждени</w:t>
      </w:r>
      <w:r w:rsidR="007C5ED0" w:rsidRPr="004B156E">
        <w:rPr>
          <w:rFonts w:ascii="Times New Roman" w:hAnsi="Times New Roman" w:cs="Times New Roman"/>
          <w:color w:val="000000" w:themeColor="text1"/>
          <w:sz w:val="24"/>
          <w:szCs w:val="24"/>
        </w:rPr>
        <w:t>я</w:t>
      </w:r>
      <w:r w:rsidRPr="004B156E">
        <w:rPr>
          <w:rFonts w:ascii="Times New Roman" w:hAnsi="Times New Roman" w:cs="Times New Roman"/>
          <w:color w:val="000000" w:themeColor="text1"/>
          <w:sz w:val="24"/>
          <w:szCs w:val="24"/>
        </w:rPr>
        <w:t xml:space="preserve"> принима</w:t>
      </w:r>
      <w:r w:rsidR="007C5ED0" w:rsidRPr="004B156E">
        <w:rPr>
          <w:rFonts w:ascii="Times New Roman" w:hAnsi="Times New Roman" w:cs="Times New Roman"/>
          <w:color w:val="000000" w:themeColor="text1"/>
          <w:sz w:val="24"/>
          <w:szCs w:val="24"/>
        </w:rPr>
        <w:t>е</w:t>
      </w:r>
      <w:r w:rsidRPr="004B156E">
        <w:rPr>
          <w:rFonts w:ascii="Times New Roman" w:hAnsi="Times New Roman" w:cs="Times New Roman"/>
          <w:color w:val="000000" w:themeColor="text1"/>
          <w:sz w:val="24"/>
          <w:szCs w:val="24"/>
        </w:rPr>
        <w:t>т меры по проведению специальной оценки условий труда в соответствии с Федеральным законом от 28 декабря 2013 года № 426-ФЗ «О специальной оценке условий труда» (далее именуется – Федеральный закон) с целью разработки и реализации программы действий по обеспечению безопасных условий труда и охраны труда. Если по итогам специальной оценки условий труда рабочее место признается безопасным, то указанные в  подпункте 1 пункта 1 настоящего положения выплаты отменяются.</w:t>
      </w:r>
    </w:p>
    <w:p w:rsidR="00CA725C" w:rsidRPr="004B156E" w:rsidRDefault="00CA725C" w:rsidP="00CA725C">
      <w:pPr>
        <w:autoSpaceDE w:val="0"/>
        <w:autoSpaceDN w:val="0"/>
        <w:adjustRightInd w:val="0"/>
        <w:spacing w:after="0"/>
        <w:ind w:firstLine="708"/>
        <w:jc w:val="both"/>
        <w:rPr>
          <w:rFonts w:ascii="Times New Roman" w:hAnsi="Times New Roman" w:cs="Times New Roman"/>
          <w:color w:val="000000" w:themeColor="text1"/>
          <w:sz w:val="24"/>
          <w:szCs w:val="24"/>
        </w:rPr>
      </w:pPr>
      <w:proofErr w:type="gramStart"/>
      <w:r w:rsidRPr="004B156E">
        <w:rPr>
          <w:rFonts w:ascii="Times New Roman" w:hAnsi="Times New Roman" w:cs="Times New Roman"/>
          <w:color w:val="000000" w:themeColor="text1"/>
          <w:sz w:val="24"/>
          <w:szCs w:val="24"/>
        </w:rPr>
        <w:t>В случае если со дня вступления в силу Федерального закона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указанных в части 1 статьи Федерального закона.</w:t>
      </w:r>
      <w:proofErr w:type="gramEnd"/>
    </w:p>
    <w:p w:rsidR="00DF328D" w:rsidRPr="004B156E" w:rsidRDefault="00BB6854" w:rsidP="0031035F">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w:t>
      </w:r>
      <w:r w:rsidR="00387795" w:rsidRPr="004B156E">
        <w:rPr>
          <w:rFonts w:ascii="Times New Roman" w:eastAsia="Times New Roman" w:hAnsi="Times New Roman" w:cs="Times New Roman"/>
          <w:color w:val="000000" w:themeColor="text1"/>
          <w:spacing w:val="2"/>
          <w:sz w:val="24"/>
          <w:szCs w:val="24"/>
        </w:rPr>
        <w:t>3</w:t>
      </w:r>
      <w:r w:rsidR="00DF328D" w:rsidRPr="004B156E">
        <w:rPr>
          <w:rFonts w:ascii="Times New Roman" w:eastAsia="Times New Roman" w:hAnsi="Times New Roman" w:cs="Times New Roman"/>
          <w:color w:val="000000" w:themeColor="text1"/>
          <w:spacing w:val="2"/>
          <w:sz w:val="24"/>
          <w:szCs w:val="24"/>
        </w:rPr>
        <w:t>. Выплаты компенсационного характера, размеры и условия их осуществления устанавливаются положени</w:t>
      </w:r>
      <w:r w:rsidR="00B1654B" w:rsidRPr="004B156E">
        <w:rPr>
          <w:rFonts w:ascii="Times New Roman" w:eastAsia="Times New Roman" w:hAnsi="Times New Roman" w:cs="Times New Roman"/>
          <w:color w:val="000000" w:themeColor="text1"/>
          <w:spacing w:val="2"/>
          <w:sz w:val="24"/>
          <w:szCs w:val="24"/>
        </w:rPr>
        <w:t>ем</w:t>
      </w:r>
      <w:r w:rsidR="00DF328D" w:rsidRPr="004B156E">
        <w:rPr>
          <w:rFonts w:ascii="Times New Roman" w:eastAsia="Times New Roman" w:hAnsi="Times New Roman" w:cs="Times New Roman"/>
          <w:color w:val="000000" w:themeColor="text1"/>
          <w:spacing w:val="2"/>
          <w:sz w:val="24"/>
          <w:szCs w:val="24"/>
        </w:rPr>
        <w:t xml:space="preserve"> об оплате труда работников учреждени</w:t>
      </w:r>
      <w:r w:rsidR="00B1654B" w:rsidRPr="004B156E">
        <w:rPr>
          <w:rFonts w:ascii="Times New Roman" w:eastAsia="Times New Roman" w:hAnsi="Times New Roman" w:cs="Times New Roman"/>
          <w:color w:val="000000" w:themeColor="text1"/>
          <w:spacing w:val="2"/>
          <w:sz w:val="24"/>
          <w:szCs w:val="24"/>
        </w:rPr>
        <w:t>я</w:t>
      </w:r>
      <w:r w:rsidR="00DF328D" w:rsidRPr="004B156E">
        <w:rPr>
          <w:rFonts w:ascii="Times New Roman" w:eastAsia="Times New Roman" w:hAnsi="Times New Roman" w:cs="Times New Roman"/>
          <w:color w:val="000000" w:themeColor="text1"/>
          <w:spacing w:val="2"/>
          <w:sz w:val="24"/>
          <w:szCs w:val="24"/>
        </w:rPr>
        <w:t>, коллективным договор</w:t>
      </w:r>
      <w:r w:rsidR="00B1654B" w:rsidRPr="004B156E">
        <w:rPr>
          <w:rFonts w:ascii="Times New Roman" w:eastAsia="Times New Roman" w:hAnsi="Times New Roman" w:cs="Times New Roman"/>
          <w:color w:val="000000" w:themeColor="text1"/>
          <w:spacing w:val="2"/>
          <w:sz w:val="24"/>
          <w:szCs w:val="24"/>
        </w:rPr>
        <w:t>ом</w:t>
      </w:r>
      <w:r w:rsidR="00DF328D" w:rsidRPr="004B156E">
        <w:rPr>
          <w:rFonts w:ascii="Times New Roman" w:eastAsia="Times New Roman" w:hAnsi="Times New Roman" w:cs="Times New Roman"/>
          <w:color w:val="000000" w:themeColor="text1"/>
          <w:spacing w:val="2"/>
          <w:sz w:val="24"/>
          <w:szCs w:val="24"/>
        </w:rPr>
        <w:t>,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Челябинской области, содержащими нормы трудового права, и конкретизируются в</w:t>
      </w:r>
      <w:r w:rsidRPr="004B156E">
        <w:rPr>
          <w:rFonts w:ascii="Times New Roman" w:eastAsia="Times New Roman" w:hAnsi="Times New Roman" w:cs="Times New Roman"/>
          <w:color w:val="000000" w:themeColor="text1"/>
          <w:spacing w:val="2"/>
          <w:sz w:val="24"/>
          <w:szCs w:val="24"/>
        </w:rPr>
        <w:t xml:space="preserve"> трудовых договорах работников.</w:t>
      </w:r>
    </w:p>
    <w:p w:rsidR="00DF328D" w:rsidRPr="004B156E" w:rsidRDefault="000C025E" w:rsidP="0031035F">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w:t>
      </w:r>
      <w:r w:rsidR="00387795" w:rsidRPr="004B156E">
        <w:rPr>
          <w:rFonts w:ascii="Times New Roman" w:eastAsia="Times New Roman" w:hAnsi="Times New Roman" w:cs="Times New Roman"/>
          <w:color w:val="000000" w:themeColor="text1"/>
          <w:spacing w:val="2"/>
          <w:sz w:val="24"/>
          <w:szCs w:val="24"/>
        </w:rPr>
        <w:t>4</w:t>
      </w:r>
      <w:r w:rsidR="00DF328D" w:rsidRPr="004B156E">
        <w:rPr>
          <w:rFonts w:ascii="Times New Roman" w:eastAsia="Times New Roman" w:hAnsi="Times New Roman" w:cs="Times New Roman"/>
          <w:color w:val="000000" w:themeColor="text1"/>
          <w:spacing w:val="2"/>
          <w:sz w:val="24"/>
          <w:szCs w:val="24"/>
        </w:rPr>
        <w:t>. Выплаты за работу в местностях с особыми климатическими условиями (районный коэффициент) производятся в размерах, условиях и порядке, установленных законода</w:t>
      </w:r>
      <w:r w:rsidR="00BB6854" w:rsidRPr="004B156E">
        <w:rPr>
          <w:rFonts w:ascii="Times New Roman" w:eastAsia="Times New Roman" w:hAnsi="Times New Roman" w:cs="Times New Roman"/>
          <w:color w:val="000000" w:themeColor="text1"/>
          <w:spacing w:val="2"/>
          <w:sz w:val="24"/>
          <w:szCs w:val="24"/>
        </w:rPr>
        <w:t>тельством Российской Федерации.</w:t>
      </w:r>
    </w:p>
    <w:p w:rsidR="00DF328D" w:rsidRPr="004B156E" w:rsidRDefault="00DF328D" w:rsidP="0031035F">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Районный коэффициент начисляется на фактический месячный заработок работни</w:t>
      </w:r>
      <w:r w:rsidR="00BB6854" w:rsidRPr="004B156E">
        <w:rPr>
          <w:rFonts w:ascii="Times New Roman" w:eastAsia="Times New Roman" w:hAnsi="Times New Roman" w:cs="Times New Roman"/>
          <w:color w:val="000000" w:themeColor="text1"/>
          <w:spacing w:val="2"/>
          <w:sz w:val="24"/>
          <w:szCs w:val="24"/>
        </w:rPr>
        <w:t>ка, включая надбавки и доплаты.</w:t>
      </w:r>
    </w:p>
    <w:p w:rsidR="00B1654B" w:rsidRPr="004B156E" w:rsidRDefault="00B1654B" w:rsidP="00B1654B">
      <w:pPr>
        <w:autoSpaceDE w:val="0"/>
        <w:autoSpaceDN w:val="0"/>
        <w:adjustRightInd w:val="0"/>
        <w:spacing w:after="0"/>
        <w:ind w:firstLine="284"/>
        <w:rPr>
          <w:rFonts w:ascii="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pacing w:val="2"/>
          <w:sz w:val="24"/>
          <w:szCs w:val="24"/>
        </w:rPr>
        <w:t> </w:t>
      </w:r>
      <w:r w:rsidR="00387795" w:rsidRPr="004B156E">
        <w:rPr>
          <w:rFonts w:ascii="Times New Roman" w:eastAsia="Times New Roman" w:hAnsi="Times New Roman" w:cs="Times New Roman"/>
          <w:color w:val="000000" w:themeColor="text1"/>
          <w:spacing w:val="2"/>
          <w:sz w:val="24"/>
          <w:szCs w:val="24"/>
        </w:rPr>
        <w:t>5</w:t>
      </w:r>
      <w:r w:rsidR="00DF328D" w:rsidRPr="004B156E">
        <w:rPr>
          <w:rFonts w:ascii="Times New Roman" w:eastAsia="Times New Roman" w:hAnsi="Times New Roman" w:cs="Times New Roman"/>
          <w:color w:val="000000" w:themeColor="text1"/>
          <w:spacing w:val="2"/>
          <w:sz w:val="24"/>
          <w:szCs w:val="24"/>
        </w:rPr>
        <w:t xml:space="preserve">. </w:t>
      </w:r>
      <w:r w:rsidRPr="004B156E">
        <w:rPr>
          <w:rFonts w:ascii="Times New Roman" w:hAnsi="Times New Roman" w:cs="Times New Roman"/>
          <w:color w:val="000000" w:themeColor="text1"/>
          <w:sz w:val="24"/>
          <w:szCs w:val="24"/>
        </w:rPr>
        <w:t xml:space="preserve">Выплаты за работу в условиях, отклоняющихся </w:t>
      </w:r>
      <w:proofErr w:type="gramStart"/>
      <w:r w:rsidRPr="004B156E">
        <w:rPr>
          <w:rFonts w:ascii="Times New Roman" w:hAnsi="Times New Roman" w:cs="Times New Roman"/>
          <w:color w:val="000000" w:themeColor="text1"/>
          <w:sz w:val="24"/>
          <w:szCs w:val="24"/>
        </w:rPr>
        <w:t>от</w:t>
      </w:r>
      <w:proofErr w:type="gramEnd"/>
      <w:r w:rsidRPr="004B156E">
        <w:rPr>
          <w:rFonts w:ascii="Times New Roman" w:hAnsi="Times New Roman" w:cs="Times New Roman"/>
          <w:color w:val="000000" w:themeColor="text1"/>
          <w:sz w:val="24"/>
          <w:szCs w:val="24"/>
        </w:rPr>
        <w:t xml:space="preserve"> нормальных:</w:t>
      </w:r>
    </w:p>
    <w:p w:rsidR="00B1654B" w:rsidRPr="004B156E" w:rsidRDefault="00B1654B" w:rsidP="00B1654B">
      <w:pPr>
        <w:autoSpaceDE w:val="0"/>
        <w:autoSpaceDN w:val="0"/>
        <w:adjustRightInd w:val="0"/>
        <w:spacing w:after="0"/>
        <w:ind w:firstLine="284"/>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lastRenderedPageBreak/>
        <w:t>1) 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B1654B" w:rsidRPr="004B156E" w:rsidRDefault="00B1654B" w:rsidP="00B1654B">
      <w:pPr>
        <w:autoSpaceDE w:val="0"/>
        <w:autoSpaceDN w:val="0"/>
        <w:adjustRightInd w:val="0"/>
        <w:spacing w:after="0"/>
        <w:ind w:firstLine="284"/>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2) 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B1654B" w:rsidRPr="004B156E" w:rsidRDefault="00B1654B" w:rsidP="00B1654B">
      <w:pPr>
        <w:autoSpaceDE w:val="0"/>
        <w:autoSpaceDN w:val="0"/>
        <w:adjustRightInd w:val="0"/>
        <w:spacing w:after="0"/>
        <w:ind w:firstLine="284"/>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3) 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работнику при увеличении установленного ему объема работы или возложении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B1654B" w:rsidRPr="004B156E" w:rsidRDefault="00B1654B" w:rsidP="00B1654B">
      <w:pPr>
        <w:autoSpaceDE w:val="0"/>
        <w:autoSpaceDN w:val="0"/>
        <w:adjustRightInd w:val="0"/>
        <w:spacing w:after="0"/>
        <w:ind w:firstLine="284"/>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4) работа в выходные или нерабочие праздничные дни оплачивается в размерах  предусмотренных Трудовым  кодексом Российской Федерации. Конкретные размеры оплаты за работу в выходные и нерабочие праздничные дни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B1654B" w:rsidRPr="004B156E" w:rsidRDefault="00B1654B" w:rsidP="00B1654B">
      <w:pPr>
        <w:autoSpaceDE w:val="0"/>
        <w:autoSpaceDN w:val="0"/>
        <w:adjustRightInd w:val="0"/>
        <w:spacing w:after="0"/>
        <w:ind w:firstLine="284"/>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5) повышенная оплата сверхурочной работы составляет за первые два часа работы не </w:t>
      </w:r>
      <w:proofErr w:type="gramStart"/>
      <w:r w:rsidRPr="004B156E">
        <w:rPr>
          <w:rFonts w:ascii="Times New Roman" w:hAnsi="Times New Roman" w:cs="Times New Roman"/>
          <w:color w:val="000000" w:themeColor="text1"/>
          <w:sz w:val="24"/>
          <w:szCs w:val="24"/>
        </w:rPr>
        <w:t>менее полуторного</w:t>
      </w:r>
      <w:proofErr w:type="gramEnd"/>
      <w:r w:rsidRPr="004B156E">
        <w:rPr>
          <w:rFonts w:ascii="Times New Roman" w:hAnsi="Times New Roman" w:cs="Times New Roman"/>
          <w:color w:val="000000" w:themeColor="text1"/>
          <w:sz w:val="24"/>
          <w:szCs w:val="24"/>
        </w:rPr>
        <w:t xml:space="preserve">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1654B" w:rsidRPr="004B156E" w:rsidRDefault="00B1654B" w:rsidP="00B1654B">
      <w:pPr>
        <w:autoSpaceDE w:val="0"/>
        <w:autoSpaceDN w:val="0"/>
        <w:adjustRightInd w:val="0"/>
        <w:spacing w:after="0"/>
        <w:ind w:firstLine="284"/>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6) 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DF328D" w:rsidRPr="004B156E" w:rsidRDefault="00387795" w:rsidP="00B1654B">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lang w:val="en-US"/>
        </w:rPr>
        <w:t>IV</w:t>
      </w:r>
      <w:proofErr w:type="gramStart"/>
      <w:r w:rsidR="00B1654B" w:rsidRPr="004B156E">
        <w:rPr>
          <w:rFonts w:ascii="Times New Roman" w:eastAsia="Times New Roman" w:hAnsi="Times New Roman" w:cs="Times New Roman"/>
          <w:color w:val="000000" w:themeColor="text1"/>
          <w:spacing w:val="2"/>
          <w:sz w:val="24"/>
          <w:szCs w:val="24"/>
        </w:rPr>
        <w:t>.</w:t>
      </w:r>
      <w:r w:rsidRPr="004B156E">
        <w:rPr>
          <w:rFonts w:ascii="Times New Roman" w:eastAsia="Times New Roman" w:hAnsi="Times New Roman" w:cs="Times New Roman"/>
          <w:color w:val="000000" w:themeColor="text1"/>
          <w:spacing w:val="2"/>
          <w:sz w:val="24"/>
          <w:szCs w:val="24"/>
        </w:rPr>
        <w:t xml:space="preserve">  Порядок</w:t>
      </w:r>
      <w:proofErr w:type="gramEnd"/>
      <w:r w:rsidRPr="004B156E">
        <w:rPr>
          <w:rFonts w:ascii="Times New Roman" w:eastAsia="Times New Roman" w:hAnsi="Times New Roman" w:cs="Times New Roman"/>
          <w:color w:val="000000" w:themeColor="text1"/>
          <w:spacing w:val="2"/>
          <w:sz w:val="24"/>
          <w:szCs w:val="24"/>
        </w:rPr>
        <w:t xml:space="preserve"> и условия </w:t>
      </w:r>
      <w:r w:rsidR="00793EE3" w:rsidRPr="004B156E">
        <w:rPr>
          <w:rFonts w:ascii="Times New Roman" w:eastAsia="Times New Roman" w:hAnsi="Times New Roman" w:cs="Times New Roman"/>
          <w:color w:val="000000" w:themeColor="text1"/>
          <w:spacing w:val="2"/>
          <w:sz w:val="24"/>
          <w:szCs w:val="24"/>
        </w:rPr>
        <w:t xml:space="preserve">выплат стимулирующего характера </w:t>
      </w:r>
      <w:r w:rsidR="00DF328D" w:rsidRPr="004B156E">
        <w:rPr>
          <w:rFonts w:ascii="Times New Roman" w:eastAsia="Times New Roman" w:hAnsi="Times New Roman" w:cs="Times New Roman"/>
          <w:color w:val="000000" w:themeColor="text1"/>
          <w:spacing w:val="2"/>
          <w:sz w:val="24"/>
          <w:szCs w:val="24"/>
        </w:rPr>
        <w:br/>
      </w:r>
    </w:p>
    <w:p w:rsidR="00B1654B" w:rsidRPr="004B156E" w:rsidRDefault="00793EE3" w:rsidP="00B1654B">
      <w:pPr>
        <w:tabs>
          <w:tab w:val="left" w:pos="851"/>
        </w:tabs>
        <w:autoSpaceDE w:val="0"/>
        <w:autoSpaceDN w:val="0"/>
        <w:adjustRightInd w:val="0"/>
        <w:spacing w:after="0"/>
        <w:ind w:firstLine="284"/>
        <w:jc w:val="both"/>
        <w:rPr>
          <w:rFonts w:ascii="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pacing w:val="2"/>
          <w:sz w:val="24"/>
          <w:szCs w:val="24"/>
        </w:rPr>
        <w:t>1</w:t>
      </w:r>
      <w:r w:rsidR="00DF328D" w:rsidRPr="004B156E">
        <w:rPr>
          <w:rFonts w:ascii="Times New Roman" w:eastAsia="Times New Roman" w:hAnsi="Times New Roman" w:cs="Times New Roman"/>
          <w:color w:val="000000" w:themeColor="text1"/>
          <w:spacing w:val="2"/>
          <w:sz w:val="24"/>
          <w:szCs w:val="24"/>
        </w:rPr>
        <w:t xml:space="preserve">. </w:t>
      </w:r>
      <w:r w:rsidR="00B1654B" w:rsidRPr="004B156E">
        <w:rPr>
          <w:rFonts w:ascii="Times New Roman" w:hAnsi="Times New Roman" w:cs="Times New Roman"/>
          <w:color w:val="000000" w:themeColor="text1"/>
          <w:sz w:val="24"/>
          <w:szCs w:val="24"/>
        </w:rPr>
        <w:t>К выплатам стимулирующего характера относятся выплаты, характеризующие результаты труда работников, и выплаты, отражающие индивидуальные характеристики работников учреждений (Приложение 1</w:t>
      </w:r>
      <w:r w:rsidR="00370724" w:rsidRPr="004B156E">
        <w:rPr>
          <w:rFonts w:ascii="Times New Roman" w:hAnsi="Times New Roman" w:cs="Times New Roman"/>
          <w:color w:val="000000" w:themeColor="text1"/>
          <w:sz w:val="24"/>
          <w:szCs w:val="24"/>
        </w:rPr>
        <w:t>2</w:t>
      </w:r>
      <w:r w:rsidR="00B1654B" w:rsidRPr="004B156E">
        <w:rPr>
          <w:rFonts w:ascii="Times New Roman" w:hAnsi="Times New Roman" w:cs="Times New Roman"/>
          <w:color w:val="000000" w:themeColor="text1"/>
          <w:sz w:val="24"/>
          <w:szCs w:val="24"/>
        </w:rPr>
        <w:t>).</w:t>
      </w:r>
    </w:p>
    <w:p w:rsidR="00B1654B" w:rsidRPr="004B156E" w:rsidRDefault="00B1654B" w:rsidP="00B1654B">
      <w:pPr>
        <w:pStyle w:val="a7"/>
        <w:autoSpaceDE w:val="0"/>
        <w:autoSpaceDN w:val="0"/>
        <w:adjustRightInd w:val="0"/>
        <w:spacing w:after="0"/>
        <w:ind w:left="0" w:firstLine="708"/>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К выплатам, характеризующим результаты труда работников, относятся:</w:t>
      </w:r>
    </w:p>
    <w:p w:rsidR="00B1654B" w:rsidRPr="004B156E" w:rsidRDefault="00B1654B" w:rsidP="00B1654B">
      <w:pPr>
        <w:pStyle w:val="a7"/>
        <w:numPr>
          <w:ilvl w:val="0"/>
          <w:numId w:val="8"/>
        </w:num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выплаты за интенсивность и высокие результаты работы;</w:t>
      </w:r>
    </w:p>
    <w:p w:rsidR="00B1654B" w:rsidRPr="004B156E" w:rsidRDefault="00B1654B" w:rsidP="00B1654B">
      <w:pPr>
        <w:pStyle w:val="a7"/>
        <w:autoSpaceDE w:val="0"/>
        <w:autoSpaceDN w:val="0"/>
        <w:adjustRightInd w:val="0"/>
        <w:spacing w:after="0"/>
        <w:ind w:left="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2) выплаты за качество выполняемых работ;</w:t>
      </w:r>
    </w:p>
    <w:p w:rsidR="00B1654B" w:rsidRPr="004B156E" w:rsidRDefault="00B1654B" w:rsidP="00B1654B">
      <w:pPr>
        <w:pStyle w:val="a7"/>
        <w:autoSpaceDE w:val="0"/>
        <w:autoSpaceDN w:val="0"/>
        <w:adjustRightInd w:val="0"/>
        <w:spacing w:after="0"/>
        <w:ind w:left="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3) премиальные выплаты по итогам работы;</w:t>
      </w:r>
    </w:p>
    <w:p w:rsidR="00B1654B" w:rsidRPr="004B156E" w:rsidRDefault="00B1654B" w:rsidP="00B1654B">
      <w:pPr>
        <w:pStyle w:val="a7"/>
        <w:autoSpaceDE w:val="0"/>
        <w:autoSpaceDN w:val="0"/>
        <w:adjustRightInd w:val="0"/>
        <w:spacing w:after="0"/>
        <w:ind w:left="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4) выплаты, учитывающие особенности деятельности учреждения и отдельных категорий работников.</w:t>
      </w:r>
    </w:p>
    <w:p w:rsidR="00B1654B" w:rsidRPr="004B156E" w:rsidRDefault="008373F2" w:rsidP="00B1654B">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pacing w:val="2"/>
          <w:sz w:val="24"/>
          <w:szCs w:val="24"/>
        </w:rPr>
        <w:t>     </w:t>
      </w:r>
      <w:r w:rsidR="00793EE3" w:rsidRPr="004B156E">
        <w:rPr>
          <w:rFonts w:ascii="Times New Roman" w:eastAsia="Times New Roman" w:hAnsi="Times New Roman" w:cs="Times New Roman"/>
          <w:color w:val="000000" w:themeColor="text1"/>
          <w:spacing w:val="2"/>
          <w:sz w:val="24"/>
          <w:szCs w:val="24"/>
        </w:rPr>
        <w:t>2</w:t>
      </w:r>
      <w:r w:rsidR="00DF328D" w:rsidRPr="004B156E">
        <w:rPr>
          <w:rFonts w:ascii="Times New Roman" w:eastAsia="Times New Roman" w:hAnsi="Times New Roman" w:cs="Times New Roman"/>
          <w:color w:val="000000" w:themeColor="text1"/>
          <w:spacing w:val="2"/>
          <w:sz w:val="24"/>
          <w:szCs w:val="24"/>
        </w:rPr>
        <w:t xml:space="preserve">. </w:t>
      </w:r>
      <w:r w:rsidR="00B1654B" w:rsidRPr="004B156E">
        <w:rPr>
          <w:rFonts w:ascii="Times New Roman" w:hAnsi="Times New Roman" w:cs="Times New Roman"/>
          <w:color w:val="000000" w:themeColor="text1"/>
          <w:sz w:val="24"/>
          <w:szCs w:val="24"/>
        </w:rPr>
        <w:t>К выплатам, отражающим индивидуальные характеристики работников, относятся:</w:t>
      </w:r>
    </w:p>
    <w:p w:rsidR="00B1654B" w:rsidRPr="004B156E" w:rsidRDefault="00B1654B" w:rsidP="00B1654B">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1) выплаты за наличие ученой степени, почетного звания;</w:t>
      </w:r>
    </w:p>
    <w:p w:rsidR="00B1654B" w:rsidRPr="004B156E" w:rsidRDefault="00B1654B" w:rsidP="00B1654B">
      <w:pPr>
        <w:pStyle w:val="a7"/>
        <w:autoSpaceDE w:val="0"/>
        <w:autoSpaceDN w:val="0"/>
        <w:adjustRightInd w:val="0"/>
        <w:spacing w:after="0"/>
        <w:ind w:left="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2) выплаты за непрерывный стаж работы, выслугу лет;</w:t>
      </w:r>
    </w:p>
    <w:p w:rsidR="00B1654B" w:rsidRPr="004B156E" w:rsidRDefault="00B1654B" w:rsidP="00B1654B">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w:t>
      </w:r>
      <w:proofErr w:type="gramStart"/>
      <w:r w:rsidR="007C5ED0" w:rsidRPr="004B156E">
        <w:rPr>
          <w:rFonts w:ascii="Times New Roman" w:hAnsi="Times New Roman" w:cs="Times New Roman"/>
          <w:color w:val="000000" w:themeColor="text1"/>
          <w:sz w:val="24"/>
          <w:szCs w:val="24"/>
        </w:rPr>
        <w:t>3</w:t>
      </w:r>
      <w:r w:rsidRPr="004B156E">
        <w:rPr>
          <w:rFonts w:ascii="Times New Roman" w:hAnsi="Times New Roman" w:cs="Times New Roman"/>
          <w:color w:val="000000" w:themeColor="text1"/>
          <w:sz w:val="24"/>
          <w:szCs w:val="24"/>
        </w:rPr>
        <w:t>) надбавка специалистам за работу в сельских населенных пунктах Челябинской области в размере до 25 процентов от оклада (должностного оклада) в соответствии с перечнем должностей специалистов муниципальных учреждений культуры, работающих в сельских населенных пунктах Челябинской области, согласно приложению к Положению об установлении систем оплаты труда работников областных бюджетных, автономных и казенных учреждений, утвержденному постановлением Правительства Челябинской области от 11.09.2008 г</w:t>
      </w:r>
      <w:proofErr w:type="gramEnd"/>
      <w:r w:rsidRPr="004B156E">
        <w:rPr>
          <w:rFonts w:ascii="Times New Roman" w:hAnsi="Times New Roman" w:cs="Times New Roman"/>
          <w:color w:val="000000" w:themeColor="text1"/>
          <w:sz w:val="24"/>
          <w:szCs w:val="24"/>
        </w:rPr>
        <w:t xml:space="preserve">. № 275-П «О введении новых </w:t>
      </w:r>
      <w:r w:rsidRPr="004B156E">
        <w:rPr>
          <w:rFonts w:ascii="Times New Roman" w:hAnsi="Times New Roman" w:cs="Times New Roman"/>
          <w:color w:val="000000" w:themeColor="text1"/>
          <w:sz w:val="24"/>
          <w:szCs w:val="24"/>
        </w:rPr>
        <w:lastRenderedPageBreak/>
        <w:t>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p>
    <w:p w:rsidR="00B1654B" w:rsidRPr="004B156E" w:rsidRDefault="00793EE3" w:rsidP="00B1654B">
      <w:pPr>
        <w:autoSpaceDE w:val="0"/>
        <w:autoSpaceDN w:val="0"/>
        <w:adjustRightInd w:val="0"/>
        <w:spacing w:after="0"/>
        <w:ind w:firstLine="284"/>
        <w:jc w:val="both"/>
        <w:rPr>
          <w:rFonts w:ascii="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pacing w:val="2"/>
          <w:sz w:val="24"/>
          <w:szCs w:val="24"/>
        </w:rPr>
        <w:t>3</w:t>
      </w:r>
      <w:r w:rsidR="00DF328D" w:rsidRPr="004B156E">
        <w:rPr>
          <w:rFonts w:ascii="Times New Roman" w:eastAsia="Times New Roman" w:hAnsi="Times New Roman" w:cs="Times New Roman"/>
          <w:color w:val="000000" w:themeColor="text1"/>
          <w:spacing w:val="2"/>
          <w:sz w:val="24"/>
          <w:szCs w:val="24"/>
        </w:rPr>
        <w:t xml:space="preserve">. </w:t>
      </w:r>
      <w:r w:rsidR="00B1654B" w:rsidRPr="004B156E">
        <w:rPr>
          <w:rFonts w:ascii="Times New Roman" w:hAnsi="Times New Roman" w:cs="Times New Roman"/>
          <w:color w:val="000000" w:themeColor="text1"/>
          <w:sz w:val="24"/>
          <w:szCs w:val="24"/>
        </w:rPr>
        <w:t xml:space="preserve">Размеры и условия выплат стимулирующего характера устанавливаются соглашениями, локальными нормативными актами, трудовыми договорами с учетом разрабатываемых в </w:t>
      </w:r>
      <w:r w:rsidR="007C5ED0" w:rsidRPr="004B156E">
        <w:rPr>
          <w:rFonts w:ascii="Times New Roman" w:hAnsi="Times New Roman" w:cs="Times New Roman"/>
          <w:color w:val="000000" w:themeColor="text1"/>
          <w:sz w:val="24"/>
          <w:szCs w:val="24"/>
        </w:rPr>
        <w:t>У</w:t>
      </w:r>
      <w:r w:rsidR="00B1654B" w:rsidRPr="004B156E">
        <w:rPr>
          <w:rFonts w:ascii="Times New Roman" w:hAnsi="Times New Roman" w:cs="Times New Roman"/>
          <w:color w:val="000000" w:themeColor="text1"/>
          <w:sz w:val="24"/>
          <w:szCs w:val="24"/>
        </w:rPr>
        <w:t>чреждении показателей и критериев оценки эффективности труда работников в пределах фонда оплаты труда и максимальными размерами для конкретного работника не ограничиваются.</w:t>
      </w:r>
    </w:p>
    <w:p w:rsidR="00B1654B" w:rsidRPr="004B156E" w:rsidRDefault="00B1654B" w:rsidP="00B1654B">
      <w:pPr>
        <w:autoSpaceDE w:val="0"/>
        <w:autoSpaceDN w:val="0"/>
        <w:adjustRightInd w:val="0"/>
        <w:spacing w:after="0"/>
        <w:ind w:firstLine="708"/>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Выплаты стимулирующего характера производятся по решению руководителя </w:t>
      </w:r>
      <w:r w:rsidR="007C5ED0" w:rsidRPr="004B156E">
        <w:rPr>
          <w:rFonts w:ascii="Times New Roman" w:hAnsi="Times New Roman" w:cs="Times New Roman"/>
          <w:color w:val="000000" w:themeColor="text1"/>
          <w:sz w:val="24"/>
          <w:szCs w:val="24"/>
        </w:rPr>
        <w:t>У</w:t>
      </w:r>
      <w:r w:rsidRPr="004B156E">
        <w:rPr>
          <w:rFonts w:ascii="Times New Roman" w:hAnsi="Times New Roman" w:cs="Times New Roman"/>
          <w:color w:val="000000" w:themeColor="text1"/>
          <w:sz w:val="24"/>
          <w:szCs w:val="24"/>
        </w:rPr>
        <w:t>чреждения с учетом мнения представительного органа работников (далее – комиссии) в пределах утвержденного фонда оплаты труда.</w:t>
      </w:r>
    </w:p>
    <w:p w:rsidR="00B1654B" w:rsidRPr="004B156E" w:rsidRDefault="00B1654B" w:rsidP="00B1654B">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Выплаты стимулирующего характера</w:t>
      </w:r>
      <w:r w:rsidR="00956FBD" w:rsidRPr="004B156E">
        <w:rPr>
          <w:rFonts w:ascii="Times New Roman" w:hAnsi="Times New Roman" w:cs="Times New Roman"/>
          <w:color w:val="000000" w:themeColor="text1"/>
          <w:sz w:val="24"/>
          <w:szCs w:val="24"/>
        </w:rPr>
        <w:t>, отражающие индивидуальные характеристики работника,</w:t>
      </w:r>
      <w:r w:rsidRPr="004B156E">
        <w:rPr>
          <w:rFonts w:ascii="Times New Roman" w:hAnsi="Times New Roman" w:cs="Times New Roman"/>
          <w:color w:val="000000" w:themeColor="text1"/>
          <w:sz w:val="24"/>
          <w:szCs w:val="24"/>
        </w:rPr>
        <w:t xml:space="preserve"> конкретизируются в трудовом договоре с работником (в дополнительном соглашении к трудовому договору с работником) в соответствии с положением об оплате труда  работников </w:t>
      </w:r>
      <w:r w:rsidR="007C5ED0" w:rsidRPr="004B156E">
        <w:rPr>
          <w:rFonts w:ascii="Times New Roman" w:hAnsi="Times New Roman" w:cs="Times New Roman"/>
          <w:color w:val="000000" w:themeColor="text1"/>
          <w:sz w:val="24"/>
          <w:szCs w:val="24"/>
        </w:rPr>
        <w:t>У</w:t>
      </w:r>
      <w:r w:rsidRPr="004B156E">
        <w:rPr>
          <w:rFonts w:ascii="Times New Roman" w:hAnsi="Times New Roman" w:cs="Times New Roman"/>
          <w:color w:val="000000" w:themeColor="text1"/>
          <w:sz w:val="24"/>
          <w:szCs w:val="24"/>
        </w:rPr>
        <w:t>чреждения.</w:t>
      </w:r>
    </w:p>
    <w:p w:rsidR="00B1654B" w:rsidRPr="004B156E" w:rsidRDefault="00B1654B" w:rsidP="00B1654B">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Выплаты стимулирующего характера работнику устанавливаются в процентном отношении от оклада (должностного оклада) или в абсолютном размере в соответствии с показателями эффективности работы.</w:t>
      </w:r>
    </w:p>
    <w:p w:rsidR="00B1654B" w:rsidRPr="004B156E" w:rsidRDefault="00B1654B" w:rsidP="00B1654B">
      <w:pPr>
        <w:widowControl w:val="0"/>
        <w:autoSpaceDE w:val="0"/>
        <w:autoSpaceDN w:val="0"/>
        <w:adjustRightInd w:val="0"/>
        <w:spacing w:after="0"/>
        <w:ind w:firstLine="540"/>
        <w:jc w:val="both"/>
        <w:rPr>
          <w:rFonts w:ascii="Times New Roman" w:eastAsia="Calibri"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w:t>
      </w:r>
      <w:r w:rsidRPr="004B156E">
        <w:rPr>
          <w:rFonts w:ascii="Times New Roman" w:eastAsia="Calibri" w:hAnsi="Times New Roman" w:cs="Times New Roman"/>
          <w:color w:val="000000" w:themeColor="text1"/>
          <w:sz w:val="24"/>
          <w:szCs w:val="24"/>
        </w:rPr>
        <w:t>Руководител</w:t>
      </w:r>
      <w:r w:rsidR="00F84EF0" w:rsidRPr="004B156E">
        <w:rPr>
          <w:rFonts w:ascii="Times New Roman" w:eastAsia="Calibri" w:hAnsi="Times New Roman" w:cs="Times New Roman"/>
          <w:color w:val="000000" w:themeColor="text1"/>
          <w:sz w:val="24"/>
          <w:szCs w:val="24"/>
        </w:rPr>
        <w:t>ю</w:t>
      </w:r>
      <w:r w:rsidRPr="004B156E">
        <w:rPr>
          <w:rFonts w:ascii="Times New Roman" w:eastAsia="Calibri" w:hAnsi="Times New Roman" w:cs="Times New Roman"/>
          <w:color w:val="000000" w:themeColor="text1"/>
          <w:sz w:val="24"/>
          <w:szCs w:val="24"/>
        </w:rPr>
        <w:t xml:space="preserve"> </w:t>
      </w:r>
      <w:r w:rsidR="007C5ED0" w:rsidRPr="004B156E">
        <w:rPr>
          <w:rFonts w:ascii="Times New Roman" w:eastAsia="Calibri" w:hAnsi="Times New Roman" w:cs="Times New Roman"/>
          <w:color w:val="000000" w:themeColor="text1"/>
          <w:sz w:val="24"/>
          <w:szCs w:val="24"/>
        </w:rPr>
        <w:t>У</w:t>
      </w:r>
      <w:r w:rsidRPr="004B156E">
        <w:rPr>
          <w:rFonts w:ascii="Times New Roman" w:eastAsia="Calibri" w:hAnsi="Times New Roman" w:cs="Times New Roman"/>
          <w:color w:val="000000" w:themeColor="text1"/>
          <w:sz w:val="24"/>
          <w:szCs w:val="24"/>
        </w:rPr>
        <w:t>чреждени</w:t>
      </w:r>
      <w:r w:rsidR="00F84EF0" w:rsidRPr="004B156E">
        <w:rPr>
          <w:rFonts w:ascii="Times New Roman" w:eastAsia="Calibri" w:hAnsi="Times New Roman" w:cs="Times New Roman"/>
          <w:color w:val="000000" w:themeColor="text1"/>
          <w:sz w:val="24"/>
          <w:szCs w:val="24"/>
        </w:rPr>
        <w:t>я</w:t>
      </w:r>
      <w:r w:rsidRPr="004B156E">
        <w:rPr>
          <w:rFonts w:ascii="Times New Roman" w:eastAsia="Calibri" w:hAnsi="Times New Roman" w:cs="Times New Roman"/>
          <w:color w:val="000000" w:themeColor="text1"/>
          <w:sz w:val="24"/>
          <w:szCs w:val="24"/>
        </w:rPr>
        <w:t xml:space="preserve"> размер премиальных выплат определяется с учетом целевых показателей эффективности и результативности деятельности  учреждени</w:t>
      </w:r>
      <w:r w:rsidR="00F84EF0" w:rsidRPr="004B156E">
        <w:rPr>
          <w:rFonts w:ascii="Times New Roman" w:eastAsia="Calibri" w:hAnsi="Times New Roman" w:cs="Times New Roman"/>
          <w:color w:val="000000" w:themeColor="text1"/>
          <w:sz w:val="24"/>
          <w:szCs w:val="24"/>
        </w:rPr>
        <w:t>я</w:t>
      </w:r>
      <w:r w:rsidRPr="004B156E">
        <w:rPr>
          <w:rFonts w:ascii="Times New Roman" w:eastAsia="Calibri" w:hAnsi="Times New Roman" w:cs="Times New Roman"/>
          <w:color w:val="000000" w:themeColor="text1"/>
          <w:sz w:val="24"/>
          <w:szCs w:val="24"/>
        </w:rPr>
        <w:t xml:space="preserve"> (</w:t>
      </w:r>
      <w:r w:rsidR="002B15A8" w:rsidRPr="004B156E">
        <w:rPr>
          <w:rFonts w:ascii="Times New Roman" w:eastAsia="Calibri" w:hAnsi="Times New Roman" w:cs="Times New Roman"/>
          <w:color w:val="000000" w:themeColor="text1"/>
          <w:sz w:val="24"/>
          <w:szCs w:val="24"/>
        </w:rPr>
        <w:t xml:space="preserve">Приложение </w:t>
      </w:r>
      <w:r w:rsidR="00370724" w:rsidRPr="004B156E">
        <w:rPr>
          <w:rFonts w:ascii="Times New Roman" w:eastAsia="Calibri" w:hAnsi="Times New Roman" w:cs="Times New Roman"/>
          <w:color w:val="000000" w:themeColor="text1"/>
          <w:sz w:val="24"/>
          <w:szCs w:val="24"/>
        </w:rPr>
        <w:t>8</w:t>
      </w:r>
      <w:r w:rsidRPr="004B156E">
        <w:rPr>
          <w:rFonts w:ascii="Times New Roman" w:eastAsia="Calibri" w:hAnsi="Times New Roman" w:cs="Times New Roman"/>
          <w:color w:val="000000" w:themeColor="text1"/>
          <w:sz w:val="24"/>
          <w:szCs w:val="24"/>
        </w:rPr>
        <w:t xml:space="preserve">). </w:t>
      </w:r>
    </w:p>
    <w:p w:rsidR="00B1654B" w:rsidRPr="004B156E" w:rsidRDefault="00B1654B" w:rsidP="00B1654B">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Выплаты стимулирующего характера устанавливаются работнику с учетом критериев, позволяющих оценить результативность и качество его работы (Приложение </w:t>
      </w:r>
      <w:r w:rsidR="00370724" w:rsidRPr="004B156E">
        <w:rPr>
          <w:rFonts w:ascii="Times New Roman" w:hAnsi="Times New Roman" w:cs="Times New Roman"/>
          <w:color w:val="000000" w:themeColor="text1"/>
          <w:sz w:val="24"/>
          <w:szCs w:val="24"/>
        </w:rPr>
        <w:t>10</w:t>
      </w:r>
      <w:r w:rsidRPr="004B156E">
        <w:rPr>
          <w:rFonts w:ascii="Times New Roman" w:hAnsi="Times New Roman" w:cs="Times New Roman"/>
          <w:color w:val="000000" w:themeColor="text1"/>
          <w:sz w:val="24"/>
          <w:szCs w:val="24"/>
        </w:rPr>
        <w:t>).</w:t>
      </w:r>
    </w:p>
    <w:p w:rsidR="00B1654B" w:rsidRPr="004B156E" w:rsidRDefault="00B1654B" w:rsidP="00B1654B">
      <w:pPr>
        <w:widowControl w:val="0"/>
        <w:autoSpaceDE w:val="0"/>
        <w:autoSpaceDN w:val="0"/>
        <w:adjustRightInd w:val="0"/>
        <w:spacing w:after="0"/>
        <w:ind w:firstLine="540"/>
        <w:jc w:val="both"/>
        <w:rPr>
          <w:rFonts w:ascii="Times New Roman" w:eastAsia="Calibri" w:hAnsi="Times New Roman" w:cs="Times New Roman"/>
          <w:color w:val="000000" w:themeColor="text1"/>
          <w:sz w:val="24"/>
          <w:szCs w:val="24"/>
        </w:rPr>
      </w:pPr>
      <w:r w:rsidRPr="004B156E">
        <w:rPr>
          <w:rFonts w:ascii="Times New Roman" w:eastAsia="Calibri" w:hAnsi="Times New Roman" w:cs="Times New Roman"/>
          <w:color w:val="000000" w:themeColor="text1"/>
          <w:sz w:val="24"/>
          <w:szCs w:val="24"/>
        </w:rPr>
        <w:t xml:space="preserve">    Объем средств, направляемых на обеспечение стимулирующих выплат, должен составлять не менее 30 процентов средств на оплату труда, формируемых за счет ассигнований  бюджета.</w:t>
      </w:r>
    </w:p>
    <w:p w:rsidR="00F84EF0" w:rsidRPr="004B156E" w:rsidRDefault="00F84EF0" w:rsidP="00F84EF0">
      <w:pPr>
        <w:autoSpaceDE w:val="0"/>
        <w:autoSpaceDN w:val="0"/>
        <w:adjustRightInd w:val="0"/>
        <w:spacing w:after="0"/>
        <w:ind w:firstLine="284"/>
        <w:jc w:val="both"/>
        <w:rPr>
          <w:rFonts w:ascii="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pacing w:val="2"/>
          <w:sz w:val="24"/>
          <w:szCs w:val="24"/>
        </w:rPr>
        <w:t> </w:t>
      </w:r>
      <w:r w:rsidR="00793EE3" w:rsidRPr="004B156E">
        <w:rPr>
          <w:rFonts w:ascii="Times New Roman" w:eastAsia="Times New Roman" w:hAnsi="Times New Roman" w:cs="Times New Roman"/>
          <w:color w:val="000000" w:themeColor="text1"/>
          <w:spacing w:val="2"/>
          <w:sz w:val="24"/>
          <w:szCs w:val="24"/>
        </w:rPr>
        <w:t>4</w:t>
      </w:r>
      <w:r w:rsidR="00DF328D" w:rsidRPr="004B156E">
        <w:rPr>
          <w:rFonts w:ascii="Times New Roman" w:eastAsia="Times New Roman" w:hAnsi="Times New Roman" w:cs="Times New Roman"/>
          <w:color w:val="000000" w:themeColor="text1"/>
          <w:spacing w:val="2"/>
          <w:sz w:val="24"/>
          <w:szCs w:val="24"/>
        </w:rPr>
        <w:t xml:space="preserve">. </w:t>
      </w:r>
      <w:proofErr w:type="gramStart"/>
      <w:r w:rsidRPr="004B156E">
        <w:rPr>
          <w:rFonts w:ascii="Times New Roman" w:hAnsi="Times New Roman" w:cs="Times New Roman"/>
          <w:color w:val="000000" w:themeColor="text1"/>
          <w:sz w:val="24"/>
          <w:szCs w:val="24"/>
        </w:rPr>
        <w:t>Выплаты за интенсивность и высокие результаты работы устанавливаются работникам в виде надбавки за интенсивность работы, высокие результаты, перевыполнение отраслевых норм нагрузки, за участие в реализации муниципальных программ и ведомственных целевых программ, за выполнение дополнительных работ, не входящих в долж</w:t>
      </w:r>
      <w:r w:rsidR="007C5ED0" w:rsidRPr="004B156E">
        <w:rPr>
          <w:rFonts w:ascii="Times New Roman" w:hAnsi="Times New Roman" w:cs="Times New Roman"/>
          <w:color w:val="000000" w:themeColor="text1"/>
          <w:sz w:val="24"/>
          <w:szCs w:val="24"/>
        </w:rPr>
        <w:t xml:space="preserve">ностные обязанности работников </w:t>
      </w:r>
      <w:r w:rsidRPr="004B156E">
        <w:rPr>
          <w:rFonts w:ascii="Times New Roman" w:hAnsi="Times New Roman" w:cs="Times New Roman"/>
          <w:color w:val="000000" w:themeColor="text1"/>
          <w:sz w:val="24"/>
          <w:szCs w:val="24"/>
        </w:rPr>
        <w:t xml:space="preserve">и другие показатели, установленные локальными нормативными актами </w:t>
      </w:r>
      <w:r w:rsidR="007C5ED0" w:rsidRPr="004B156E">
        <w:rPr>
          <w:rFonts w:ascii="Times New Roman" w:hAnsi="Times New Roman" w:cs="Times New Roman"/>
          <w:color w:val="000000" w:themeColor="text1"/>
          <w:sz w:val="24"/>
          <w:szCs w:val="24"/>
        </w:rPr>
        <w:t>У</w:t>
      </w:r>
      <w:r w:rsidRPr="004B156E">
        <w:rPr>
          <w:rFonts w:ascii="Times New Roman" w:hAnsi="Times New Roman" w:cs="Times New Roman"/>
          <w:color w:val="000000" w:themeColor="text1"/>
          <w:sz w:val="24"/>
          <w:szCs w:val="24"/>
        </w:rPr>
        <w:t>чреждения (Приложение 1</w:t>
      </w:r>
      <w:r w:rsidR="00370724" w:rsidRPr="004B156E">
        <w:rPr>
          <w:rFonts w:ascii="Times New Roman" w:hAnsi="Times New Roman" w:cs="Times New Roman"/>
          <w:color w:val="000000" w:themeColor="text1"/>
          <w:sz w:val="24"/>
          <w:szCs w:val="24"/>
        </w:rPr>
        <w:t>2</w:t>
      </w:r>
      <w:r w:rsidRPr="004B156E">
        <w:rPr>
          <w:rFonts w:ascii="Times New Roman" w:hAnsi="Times New Roman" w:cs="Times New Roman"/>
          <w:color w:val="000000" w:themeColor="text1"/>
          <w:sz w:val="24"/>
          <w:szCs w:val="24"/>
        </w:rPr>
        <w:t xml:space="preserve"> </w:t>
      </w:r>
      <w:proofErr w:type="spellStart"/>
      <w:r w:rsidRPr="004B156E">
        <w:rPr>
          <w:rFonts w:ascii="Times New Roman" w:hAnsi="Times New Roman" w:cs="Times New Roman"/>
          <w:color w:val="000000" w:themeColor="text1"/>
          <w:sz w:val="24"/>
          <w:szCs w:val="24"/>
        </w:rPr>
        <w:t>пп</w:t>
      </w:r>
      <w:proofErr w:type="spellEnd"/>
      <w:r w:rsidRPr="004B156E">
        <w:rPr>
          <w:rFonts w:ascii="Times New Roman" w:hAnsi="Times New Roman" w:cs="Times New Roman"/>
          <w:color w:val="000000" w:themeColor="text1"/>
          <w:sz w:val="24"/>
          <w:szCs w:val="24"/>
        </w:rPr>
        <w:t xml:space="preserve"> 1.1).</w:t>
      </w:r>
      <w:proofErr w:type="gramEnd"/>
    </w:p>
    <w:p w:rsidR="00F84EF0" w:rsidRPr="004B156E" w:rsidRDefault="00F84EF0" w:rsidP="00F84EF0">
      <w:pPr>
        <w:autoSpaceDE w:val="0"/>
        <w:autoSpaceDN w:val="0"/>
        <w:adjustRightInd w:val="0"/>
        <w:spacing w:after="0"/>
        <w:ind w:firstLine="284"/>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5. Выплаты за качество выполняемых работ устанавливаются работникам в виде надбавки за качественное выполнение отраслевых стандартов, за соблюдение сроков, регламентов и других показателей, утвержденных локальными нормативными актами соответствующего </w:t>
      </w:r>
      <w:r w:rsidR="007C5ED0" w:rsidRPr="004B156E">
        <w:rPr>
          <w:rFonts w:ascii="Times New Roman" w:hAnsi="Times New Roman" w:cs="Times New Roman"/>
          <w:color w:val="000000" w:themeColor="text1"/>
          <w:sz w:val="24"/>
          <w:szCs w:val="24"/>
        </w:rPr>
        <w:t>У</w:t>
      </w:r>
      <w:r w:rsidRPr="004B156E">
        <w:rPr>
          <w:rFonts w:ascii="Times New Roman" w:hAnsi="Times New Roman" w:cs="Times New Roman"/>
          <w:color w:val="000000" w:themeColor="text1"/>
          <w:sz w:val="24"/>
          <w:szCs w:val="24"/>
        </w:rPr>
        <w:t>чреждения (Приложение 1</w:t>
      </w:r>
      <w:r w:rsidR="00370724" w:rsidRPr="004B156E">
        <w:rPr>
          <w:rFonts w:ascii="Times New Roman" w:hAnsi="Times New Roman" w:cs="Times New Roman"/>
          <w:color w:val="000000" w:themeColor="text1"/>
          <w:sz w:val="24"/>
          <w:szCs w:val="24"/>
        </w:rPr>
        <w:t>2</w:t>
      </w:r>
      <w:r w:rsidRPr="004B156E">
        <w:rPr>
          <w:rFonts w:ascii="Times New Roman" w:hAnsi="Times New Roman" w:cs="Times New Roman"/>
          <w:color w:val="000000" w:themeColor="text1"/>
          <w:sz w:val="24"/>
          <w:szCs w:val="24"/>
        </w:rPr>
        <w:t xml:space="preserve"> </w:t>
      </w:r>
      <w:proofErr w:type="spellStart"/>
      <w:r w:rsidRPr="004B156E">
        <w:rPr>
          <w:rFonts w:ascii="Times New Roman" w:hAnsi="Times New Roman" w:cs="Times New Roman"/>
          <w:color w:val="000000" w:themeColor="text1"/>
          <w:sz w:val="24"/>
          <w:szCs w:val="24"/>
        </w:rPr>
        <w:t>пп</w:t>
      </w:r>
      <w:proofErr w:type="spellEnd"/>
      <w:r w:rsidRPr="004B156E">
        <w:rPr>
          <w:rFonts w:ascii="Times New Roman" w:hAnsi="Times New Roman" w:cs="Times New Roman"/>
          <w:color w:val="000000" w:themeColor="text1"/>
          <w:sz w:val="24"/>
          <w:szCs w:val="24"/>
        </w:rPr>
        <w:t xml:space="preserve"> 2.1).</w:t>
      </w:r>
    </w:p>
    <w:p w:rsidR="00F84EF0" w:rsidRPr="004B156E" w:rsidRDefault="00F84EF0" w:rsidP="00F84EF0">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6.  Премиальные выплаты по итогам работы устанавливаются в виде премии за месяц, квартал, полугодие, год с целью поощрения работников за общие результаты работы в установленный период (приложение 1</w:t>
      </w:r>
      <w:r w:rsidR="00370724" w:rsidRPr="004B156E">
        <w:rPr>
          <w:rFonts w:ascii="Times New Roman" w:hAnsi="Times New Roman" w:cs="Times New Roman"/>
          <w:color w:val="000000" w:themeColor="text1"/>
          <w:sz w:val="24"/>
          <w:szCs w:val="24"/>
        </w:rPr>
        <w:t>2</w:t>
      </w:r>
      <w:r w:rsidRPr="004B156E">
        <w:rPr>
          <w:rFonts w:ascii="Times New Roman" w:hAnsi="Times New Roman" w:cs="Times New Roman"/>
          <w:color w:val="000000" w:themeColor="text1"/>
          <w:sz w:val="24"/>
          <w:szCs w:val="24"/>
        </w:rPr>
        <w:t xml:space="preserve"> </w:t>
      </w:r>
      <w:proofErr w:type="spellStart"/>
      <w:r w:rsidRPr="004B156E">
        <w:rPr>
          <w:rFonts w:ascii="Times New Roman" w:hAnsi="Times New Roman" w:cs="Times New Roman"/>
          <w:color w:val="000000" w:themeColor="text1"/>
          <w:sz w:val="24"/>
          <w:szCs w:val="24"/>
        </w:rPr>
        <w:t>пп</w:t>
      </w:r>
      <w:proofErr w:type="spellEnd"/>
      <w:r w:rsidRPr="004B156E">
        <w:rPr>
          <w:rFonts w:ascii="Times New Roman" w:hAnsi="Times New Roman" w:cs="Times New Roman"/>
          <w:color w:val="000000" w:themeColor="text1"/>
          <w:sz w:val="24"/>
          <w:szCs w:val="24"/>
        </w:rPr>
        <w:t xml:space="preserve"> 3.1.):</w:t>
      </w:r>
    </w:p>
    <w:p w:rsidR="00F84EF0" w:rsidRPr="004B156E" w:rsidRDefault="00F84EF0" w:rsidP="00F84EF0">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успешное и добросовестное исполнение работником своих должностных обязанностей;</w:t>
      </w:r>
    </w:p>
    <w:p w:rsidR="00F84EF0" w:rsidRPr="004B156E" w:rsidRDefault="00F84EF0" w:rsidP="00F84EF0">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инициативу, творчество и применение в работе современных форм и методов организации </w:t>
      </w:r>
    </w:p>
    <w:p w:rsidR="00F84EF0" w:rsidRPr="004B156E" w:rsidRDefault="00F84EF0" w:rsidP="00F84EF0">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труда;</w:t>
      </w:r>
    </w:p>
    <w:p w:rsidR="00F84EF0" w:rsidRPr="004B156E" w:rsidRDefault="00F84EF0" w:rsidP="00F84EF0">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качественную подготовку и проведение мероприятий, связанных с уставной деятельностью</w:t>
      </w:r>
    </w:p>
    <w:p w:rsidR="00F84EF0" w:rsidRPr="004B156E" w:rsidRDefault="00F84EF0" w:rsidP="00F84EF0">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w:t>
      </w:r>
      <w:r w:rsidR="007C5ED0" w:rsidRPr="004B156E">
        <w:rPr>
          <w:rFonts w:ascii="Times New Roman" w:hAnsi="Times New Roman" w:cs="Times New Roman"/>
          <w:color w:val="000000" w:themeColor="text1"/>
          <w:sz w:val="24"/>
          <w:szCs w:val="24"/>
        </w:rPr>
        <w:t>У</w:t>
      </w:r>
      <w:r w:rsidRPr="004B156E">
        <w:rPr>
          <w:rFonts w:ascii="Times New Roman" w:hAnsi="Times New Roman" w:cs="Times New Roman"/>
          <w:color w:val="000000" w:themeColor="text1"/>
          <w:sz w:val="24"/>
          <w:szCs w:val="24"/>
        </w:rPr>
        <w:t>чреждения;</w:t>
      </w:r>
    </w:p>
    <w:p w:rsidR="00F84EF0" w:rsidRPr="004B156E" w:rsidRDefault="00F84EF0" w:rsidP="00F84EF0">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участие в выполнении важных работ, мероприятий.</w:t>
      </w:r>
    </w:p>
    <w:p w:rsidR="00F84EF0" w:rsidRPr="004B156E" w:rsidRDefault="00F84EF0" w:rsidP="00F84EF0">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Выплата премии работникам учреждения производится в пределах экономии средств на оплату труда на основании локального акта руководителя учреждения.</w:t>
      </w:r>
    </w:p>
    <w:p w:rsidR="00F84EF0" w:rsidRPr="004B156E" w:rsidRDefault="00F84EF0" w:rsidP="00F84EF0">
      <w:pPr>
        <w:autoSpaceDE w:val="0"/>
        <w:autoSpaceDN w:val="0"/>
        <w:adjustRightInd w:val="0"/>
        <w:spacing w:after="0"/>
        <w:ind w:firstLine="284"/>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7. Выплаты, учитывающие особенности деятельности учреждения и отдельных категорий </w:t>
      </w:r>
    </w:p>
    <w:p w:rsidR="00F84EF0" w:rsidRPr="004B156E" w:rsidRDefault="00F84EF0" w:rsidP="00F84EF0">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работников, устанавливаются в виде:</w:t>
      </w:r>
    </w:p>
    <w:p w:rsidR="00F84EF0" w:rsidRPr="004B156E" w:rsidRDefault="00F84EF0" w:rsidP="00F84EF0">
      <w:pPr>
        <w:autoSpaceDE w:val="0"/>
        <w:autoSpaceDN w:val="0"/>
        <w:adjustRightInd w:val="0"/>
        <w:spacing w:after="0"/>
        <w:ind w:firstLine="284"/>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lastRenderedPageBreak/>
        <w:t>1) выплаты за наличие ведомственных наград, учрежденных Министерством культуры СССР, РСФСР и Российской Федерации. Размер выплаты составляет до 5 процентов от оклада (должностного оклада) работника (приложение 1</w:t>
      </w:r>
      <w:r w:rsidR="00370724" w:rsidRPr="004B156E">
        <w:rPr>
          <w:rFonts w:ascii="Times New Roman" w:hAnsi="Times New Roman" w:cs="Times New Roman"/>
          <w:color w:val="000000" w:themeColor="text1"/>
          <w:sz w:val="24"/>
          <w:szCs w:val="24"/>
        </w:rPr>
        <w:t>2</w:t>
      </w:r>
      <w:r w:rsidRPr="004B156E">
        <w:rPr>
          <w:rFonts w:ascii="Times New Roman" w:hAnsi="Times New Roman" w:cs="Times New Roman"/>
          <w:color w:val="000000" w:themeColor="text1"/>
          <w:sz w:val="24"/>
          <w:szCs w:val="24"/>
        </w:rPr>
        <w:t xml:space="preserve"> </w:t>
      </w:r>
      <w:proofErr w:type="spellStart"/>
      <w:r w:rsidRPr="004B156E">
        <w:rPr>
          <w:rFonts w:ascii="Times New Roman" w:hAnsi="Times New Roman" w:cs="Times New Roman"/>
          <w:color w:val="000000" w:themeColor="text1"/>
          <w:sz w:val="24"/>
          <w:szCs w:val="24"/>
        </w:rPr>
        <w:t>пп</w:t>
      </w:r>
      <w:proofErr w:type="spellEnd"/>
      <w:r w:rsidRPr="004B156E">
        <w:rPr>
          <w:rFonts w:ascii="Times New Roman" w:hAnsi="Times New Roman" w:cs="Times New Roman"/>
          <w:color w:val="000000" w:themeColor="text1"/>
          <w:sz w:val="24"/>
          <w:szCs w:val="24"/>
        </w:rPr>
        <w:t xml:space="preserve"> 4.</w:t>
      </w:r>
      <w:r w:rsidR="007C5ED0" w:rsidRPr="004B156E">
        <w:rPr>
          <w:rFonts w:ascii="Times New Roman" w:hAnsi="Times New Roman" w:cs="Times New Roman"/>
          <w:color w:val="000000" w:themeColor="text1"/>
          <w:sz w:val="24"/>
          <w:szCs w:val="24"/>
        </w:rPr>
        <w:t>1</w:t>
      </w:r>
      <w:r w:rsidRPr="004B156E">
        <w:rPr>
          <w:rFonts w:ascii="Times New Roman" w:hAnsi="Times New Roman" w:cs="Times New Roman"/>
          <w:color w:val="000000" w:themeColor="text1"/>
          <w:sz w:val="24"/>
          <w:szCs w:val="24"/>
        </w:rPr>
        <w:t>);</w:t>
      </w:r>
    </w:p>
    <w:p w:rsidR="00F84EF0" w:rsidRPr="004B156E" w:rsidRDefault="00AF00A5" w:rsidP="00F84EF0">
      <w:pPr>
        <w:autoSpaceDE w:val="0"/>
        <w:autoSpaceDN w:val="0"/>
        <w:adjustRightInd w:val="0"/>
        <w:spacing w:after="0"/>
        <w:ind w:firstLine="284"/>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2</w:t>
      </w:r>
      <w:r w:rsidR="00F84EF0" w:rsidRPr="004B156E">
        <w:rPr>
          <w:rFonts w:ascii="Times New Roman" w:hAnsi="Times New Roman" w:cs="Times New Roman"/>
          <w:color w:val="000000" w:themeColor="text1"/>
          <w:sz w:val="24"/>
          <w:szCs w:val="24"/>
        </w:rPr>
        <w:t>) выплаты к профессиональным праздникам работников учреждени</w:t>
      </w:r>
      <w:r w:rsidRPr="004B156E">
        <w:rPr>
          <w:rFonts w:ascii="Times New Roman" w:hAnsi="Times New Roman" w:cs="Times New Roman"/>
          <w:color w:val="000000" w:themeColor="text1"/>
          <w:sz w:val="24"/>
          <w:szCs w:val="24"/>
        </w:rPr>
        <w:t>я</w:t>
      </w:r>
      <w:r w:rsidR="00F84EF0" w:rsidRPr="004B156E">
        <w:rPr>
          <w:rFonts w:ascii="Times New Roman" w:hAnsi="Times New Roman" w:cs="Times New Roman"/>
          <w:color w:val="000000" w:themeColor="text1"/>
          <w:sz w:val="24"/>
          <w:szCs w:val="24"/>
        </w:rPr>
        <w:t xml:space="preserve"> (приложение 1</w:t>
      </w:r>
      <w:r w:rsidR="00370724" w:rsidRPr="004B156E">
        <w:rPr>
          <w:rFonts w:ascii="Times New Roman" w:hAnsi="Times New Roman" w:cs="Times New Roman"/>
          <w:color w:val="000000" w:themeColor="text1"/>
          <w:sz w:val="24"/>
          <w:szCs w:val="24"/>
        </w:rPr>
        <w:t>2</w:t>
      </w:r>
      <w:r w:rsidR="00F84EF0" w:rsidRPr="004B156E">
        <w:rPr>
          <w:rFonts w:ascii="Times New Roman" w:hAnsi="Times New Roman" w:cs="Times New Roman"/>
          <w:color w:val="000000" w:themeColor="text1"/>
          <w:sz w:val="24"/>
          <w:szCs w:val="24"/>
        </w:rPr>
        <w:t xml:space="preserve"> </w:t>
      </w:r>
      <w:proofErr w:type="spellStart"/>
      <w:r w:rsidR="00F84EF0" w:rsidRPr="004B156E">
        <w:rPr>
          <w:rFonts w:ascii="Times New Roman" w:hAnsi="Times New Roman" w:cs="Times New Roman"/>
          <w:color w:val="000000" w:themeColor="text1"/>
          <w:sz w:val="24"/>
          <w:szCs w:val="24"/>
        </w:rPr>
        <w:t>пп</w:t>
      </w:r>
      <w:proofErr w:type="spellEnd"/>
      <w:r w:rsidR="00F84EF0" w:rsidRPr="004B156E">
        <w:rPr>
          <w:rFonts w:ascii="Times New Roman" w:hAnsi="Times New Roman" w:cs="Times New Roman"/>
          <w:color w:val="000000" w:themeColor="text1"/>
          <w:sz w:val="24"/>
          <w:szCs w:val="24"/>
        </w:rPr>
        <w:t xml:space="preserve"> 4.</w:t>
      </w:r>
      <w:r w:rsidR="007C5ED0" w:rsidRPr="004B156E">
        <w:rPr>
          <w:rFonts w:ascii="Times New Roman" w:hAnsi="Times New Roman" w:cs="Times New Roman"/>
          <w:color w:val="000000" w:themeColor="text1"/>
          <w:sz w:val="24"/>
          <w:szCs w:val="24"/>
        </w:rPr>
        <w:t>2</w:t>
      </w:r>
      <w:r w:rsidR="00F84EF0" w:rsidRPr="004B156E">
        <w:rPr>
          <w:rFonts w:ascii="Times New Roman" w:hAnsi="Times New Roman" w:cs="Times New Roman"/>
          <w:color w:val="000000" w:themeColor="text1"/>
          <w:sz w:val="24"/>
          <w:szCs w:val="24"/>
        </w:rPr>
        <w:t>).</w:t>
      </w:r>
    </w:p>
    <w:p w:rsidR="00F84EF0" w:rsidRPr="004B156E" w:rsidRDefault="00AF00A5" w:rsidP="00F84EF0">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w:t>
      </w:r>
      <w:r w:rsidR="00F84EF0" w:rsidRPr="004B156E">
        <w:rPr>
          <w:rFonts w:ascii="Times New Roman" w:hAnsi="Times New Roman" w:cs="Times New Roman"/>
          <w:color w:val="000000" w:themeColor="text1"/>
          <w:sz w:val="24"/>
          <w:szCs w:val="24"/>
        </w:rPr>
        <w:t xml:space="preserve">Размер выплат определяется с учетом экономии фонда оплаты труда и устанавливается локальным актом </w:t>
      </w:r>
      <w:r w:rsidR="007C5ED0" w:rsidRPr="004B156E">
        <w:rPr>
          <w:rFonts w:ascii="Times New Roman" w:hAnsi="Times New Roman" w:cs="Times New Roman"/>
          <w:color w:val="000000" w:themeColor="text1"/>
          <w:sz w:val="24"/>
          <w:szCs w:val="24"/>
        </w:rPr>
        <w:t>У</w:t>
      </w:r>
      <w:r w:rsidR="00F84EF0" w:rsidRPr="004B156E">
        <w:rPr>
          <w:rFonts w:ascii="Times New Roman" w:hAnsi="Times New Roman" w:cs="Times New Roman"/>
          <w:color w:val="000000" w:themeColor="text1"/>
          <w:sz w:val="24"/>
          <w:szCs w:val="24"/>
        </w:rPr>
        <w:t>чреждения.</w:t>
      </w:r>
    </w:p>
    <w:p w:rsidR="00AF00A5" w:rsidRPr="004B156E" w:rsidRDefault="00AF00A5" w:rsidP="00AF00A5">
      <w:pPr>
        <w:autoSpaceDE w:val="0"/>
        <w:autoSpaceDN w:val="0"/>
        <w:adjustRightInd w:val="0"/>
        <w:spacing w:after="0"/>
        <w:ind w:firstLine="284"/>
        <w:jc w:val="both"/>
        <w:rPr>
          <w:rFonts w:ascii="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pacing w:val="2"/>
          <w:sz w:val="24"/>
          <w:szCs w:val="24"/>
        </w:rPr>
        <w:t> 8</w:t>
      </w:r>
      <w:r w:rsidR="00DF328D" w:rsidRPr="004B156E">
        <w:rPr>
          <w:rFonts w:ascii="Times New Roman" w:eastAsia="Times New Roman" w:hAnsi="Times New Roman" w:cs="Times New Roman"/>
          <w:color w:val="000000" w:themeColor="text1"/>
          <w:spacing w:val="2"/>
          <w:sz w:val="24"/>
          <w:szCs w:val="24"/>
        </w:rPr>
        <w:t xml:space="preserve">. </w:t>
      </w:r>
      <w:r w:rsidRPr="004B156E">
        <w:rPr>
          <w:rFonts w:ascii="Times New Roman" w:hAnsi="Times New Roman" w:cs="Times New Roman"/>
          <w:color w:val="000000" w:themeColor="text1"/>
          <w:sz w:val="24"/>
          <w:szCs w:val="24"/>
        </w:rPr>
        <w:t xml:space="preserve">Выплаты за наличие ученой степени устанавливаются работникам </w:t>
      </w:r>
      <w:r w:rsidR="007C5ED0" w:rsidRPr="004B156E">
        <w:rPr>
          <w:rFonts w:ascii="Times New Roman" w:hAnsi="Times New Roman" w:cs="Times New Roman"/>
          <w:color w:val="000000" w:themeColor="text1"/>
          <w:sz w:val="24"/>
          <w:szCs w:val="24"/>
        </w:rPr>
        <w:t>У</w:t>
      </w:r>
      <w:r w:rsidRPr="004B156E">
        <w:rPr>
          <w:rFonts w:ascii="Times New Roman" w:hAnsi="Times New Roman" w:cs="Times New Roman"/>
          <w:color w:val="000000" w:themeColor="text1"/>
          <w:sz w:val="24"/>
          <w:szCs w:val="24"/>
        </w:rPr>
        <w:t>чреждения, которым присвоена ученая степень по основному профилю профессиональной деятельности, в следующих размерах:</w:t>
      </w:r>
    </w:p>
    <w:p w:rsidR="00AF00A5" w:rsidRPr="004B156E" w:rsidRDefault="00AF00A5" w:rsidP="00AF00A5">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до 20 процентов от оклада (должностного оклада) за ученую степень доктора наук;</w:t>
      </w:r>
    </w:p>
    <w:p w:rsidR="00AF00A5" w:rsidRPr="004B156E" w:rsidRDefault="00AF00A5" w:rsidP="00AF00A5">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до 10 процентов от оклада (должностного оклада) за ученую степень кандидата наук.</w:t>
      </w:r>
    </w:p>
    <w:p w:rsidR="00AF00A5" w:rsidRPr="004B156E" w:rsidRDefault="00AF00A5" w:rsidP="00AF00A5">
      <w:pPr>
        <w:autoSpaceDE w:val="0"/>
        <w:autoSpaceDN w:val="0"/>
        <w:adjustRightInd w:val="0"/>
        <w:spacing w:after="0"/>
        <w:ind w:firstLine="284"/>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9. Выплата за наличие почетного звания устанавливается работникам </w:t>
      </w:r>
      <w:r w:rsidR="007C5ED0" w:rsidRPr="004B156E">
        <w:rPr>
          <w:rFonts w:ascii="Times New Roman" w:hAnsi="Times New Roman" w:cs="Times New Roman"/>
          <w:color w:val="000000" w:themeColor="text1"/>
          <w:sz w:val="24"/>
          <w:szCs w:val="24"/>
        </w:rPr>
        <w:t>У</w:t>
      </w:r>
      <w:r w:rsidRPr="004B156E">
        <w:rPr>
          <w:rFonts w:ascii="Times New Roman" w:hAnsi="Times New Roman" w:cs="Times New Roman"/>
          <w:color w:val="000000" w:themeColor="text1"/>
          <w:sz w:val="24"/>
          <w:szCs w:val="24"/>
        </w:rPr>
        <w:t>чреждения, которым присвоено почетное звание в следующих размерах:</w:t>
      </w:r>
    </w:p>
    <w:p w:rsidR="00AF00A5" w:rsidRPr="004B156E" w:rsidRDefault="00AF00A5" w:rsidP="00AF00A5">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до 20 процентов от оклада (должностного оклада) за почетное звание «народный»;</w:t>
      </w:r>
    </w:p>
    <w:p w:rsidR="00AF00A5" w:rsidRPr="004B156E" w:rsidRDefault="00AF00A5" w:rsidP="00AF00A5">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до 10 процентов от оклада (должностного оклада) за почетное звание «заслуженный».</w:t>
      </w:r>
    </w:p>
    <w:p w:rsidR="00AF00A5" w:rsidRPr="004B156E" w:rsidRDefault="00793EE3" w:rsidP="00AE757A">
      <w:pPr>
        <w:autoSpaceDE w:val="0"/>
        <w:autoSpaceDN w:val="0"/>
        <w:adjustRightInd w:val="0"/>
        <w:spacing w:after="0"/>
        <w:ind w:firstLine="284"/>
        <w:jc w:val="both"/>
        <w:rPr>
          <w:rFonts w:ascii="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pacing w:val="2"/>
          <w:sz w:val="24"/>
          <w:szCs w:val="24"/>
        </w:rPr>
        <w:t>1</w:t>
      </w:r>
      <w:r w:rsidR="00AF00A5" w:rsidRPr="004B156E">
        <w:rPr>
          <w:rFonts w:ascii="Times New Roman" w:eastAsia="Times New Roman" w:hAnsi="Times New Roman" w:cs="Times New Roman"/>
          <w:color w:val="000000" w:themeColor="text1"/>
          <w:spacing w:val="2"/>
          <w:sz w:val="24"/>
          <w:szCs w:val="24"/>
        </w:rPr>
        <w:t>0</w:t>
      </w:r>
      <w:r w:rsidR="00DF328D" w:rsidRPr="004B156E">
        <w:rPr>
          <w:rFonts w:ascii="Times New Roman" w:eastAsia="Times New Roman" w:hAnsi="Times New Roman" w:cs="Times New Roman"/>
          <w:color w:val="000000" w:themeColor="text1"/>
          <w:spacing w:val="2"/>
          <w:sz w:val="24"/>
          <w:szCs w:val="24"/>
        </w:rPr>
        <w:t xml:space="preserve">. </w:t>
      </w:r>
      <w:r w:rsidR="00AF00A5" w:rsidRPr="004B156E">
        <w:rPr>
          <w:rFonts w:ascii="Times New Roman" w:hAnsi="Times New Roman" w:cs="Times New Roman"/>
          <w:color w:val="000000" w:themeColor="text1"/>
          <w:sz w:val="24"/>
          <w:szCs w:val="24"/>
        </w:rPr>
        <w:t>Выплат</w:t>
      </w:r>
      <w:r w:rsidR="00AE757A" w:rsidRPr="004B156E">
        <w:rPr>
          <w:rFonts w:ascii="Times New Roman" w:hAnsi="Times New Roman" w:cs="Times New Roman"/>
          <w:color w:val="000000" w:themeColor="text1"/>
          <w:sz w:val="24"/>
          <w:szCs w:val="24"/>
        </w:rPr>
        <w:t>а</w:t>
      </w:r>
      <w:r w:rsidR="00AF00A5" w:rsidRPr="004B156E">
        <w:rPr>
          <w:rFonts w:ascii="Times New Roman" w:hAnsi="Times New Roman" w:cs="Times New Roman"/>
          <w:color w:val="000000" w:themeColor="text1"/>
          <w:sz w:val="24"/>
          <w:szCs w:val="24"/>
        </w:rPr>
        <w:t xml:space="preserve"> за выслугу лет устанавлива</w:t>
      </w:r>
      <w:r w:rsidR="00AE757A" w:rsidRPr="004B156E">
        <w:rPr>
          <w:rFonts w:ascii="Times New Roman" w:hAnsi="Times New Roman" w:cs="Times New Roman"/>
          <w:color w:val="000000" w:themeColor="text1"/>
          <w:sz w:val="24"/>
          <w:szCs w:val="24"/>
        </w:rPr>
        <w:t>е</w:t>
      </w:r>
      <w:r w:rsidR="00AF00A5" w:rsidRPr="004B156E">
        <w:rPr>
          <w:rFonts w:ascii="Times New Roman" w:hAnsi="Times New Roman" w:cs="Times New Roman"/>
          <w:color w:val="000000" w:themeColor="text1"/>
          <w:sz w:val="24"/>
          <w:szCs w:val="24"/>
        </w:rPr>
        <w:t>тся по основному месту работы и должности</w:t>
      </w:r>
      <w:r w:rsidR="00AE757A" w:rsidRPr="004B156E">
        <w:rPr>
          <w:rFonts w:ascii="Times New Roman" w:hAnsi="Times New Roman" w:cs="Times New Roman"/>
          <w:color w:val="000000" w:themeColor="text1"/>
          <w:sz w:val="24"/>
          <w:szCs w:val="24"/>
        </w:rPr>
        <w:t xml:space="preserve"> </w:t>
      </w:r>
      <w:r w:rsidR="00AF00A5" w:rsidRPr="004B156E">
        <w:rPr>
          <w:rFonts w:ascii="Times New Roman" w:hAnsi="Times New Roman" w:cs="Times New Roman"/>
          <w:color w:val="000000" w:themeColor="text1"/>
          <w:sz w:val="24"/>
          <w:szCs w:val="24"/>
        </w:rPr>
        <w:t xml:space="preserve">   работникам </w:t>
      </w:r>
      <w:r w:rsidR="007C5ED0" w:rsidRPr="004B156E">
        <w:rPr>
          <w:rFonts w:ascii="Times New Roman" w:hAnsi="Times New Roman" w:cs="Times New Roman"/>
          <w:color w:val="000000" w:themeColor="text1"/>
          <w:sz w:val="24"/>
          <w:szCs w:val="24"/>
        </w:rPr>
        <w:t>У</w:t>
      </w:r>
      <w:r w:rsidR="00AF00A5" w:rsidRPr="004B156E">
        <w:rPr>
          <w:rFonts w:ascii="Times New Roman" w:hAnsi="Times New Roman" w:cs="Times New Roman"/>
          <w:color w:val="000000" w:themeColor="text1"/>
          <w:sz w:val="24"/>
          <w:szCs w:val="24"/>
        </w:rPr>
        <w:t xml:space="preserve">чреждения в зависимости от количества лет, проработанных в </w:t>
      </w:r>
      <w:r w:rsidR="007C5ED0" w:rsidRPr="004B156E">
        <w:rPr>
          <w:rFonts w:ascii="Times New Roman" w:hAnsi="Times New Roman" w:cs="Times New Roman"/>
          <w:color w:val="000000" w:themeColor="text1"/>
          <w:sz w:val="24"/>
          <w:szCs w:val="24"/>
        </w:rPr>
        <w:t>У</w:t>
      </w:r>
      <w:r w:rsidR="00AF00A5" w:rsidRPr="004B156E">
        <w:rPr>
          <w:rFonts w:ascii="Times New Roman" w:hAnsi="Times New Roman" w:cs="Times New Roman"/>
          <w:color w:val="000000" w:themeColor="text1"/>
          <w:sz w:val="24"/>
          <w:szCs w:val="24"/>
        </w:rPr>
        <w:t>чреждении.</w:t>
      </w:r>
    </w:p>
    <w:p w:rsidR="00AF00A5" w:rsidRPr="004B156E" w:rsidRDefault="00AF00A5" w:rsidP="00AF00A5">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В стаж работы, дающий право на получение выплаты за выслугу лет, включается время по последнему месту работы.</w:t>
      </w:r>
    </w:p>
    <w:p w:rsidR="00AF00A5" w:rsidRPr="004B156E" w:rsidRDefault="00AF00A5" w:rsidP="00AF00A5">
      <w:pPr>
        <w:autoSpaceDE w:val="0"/>
        <w:autoSpaceDN w:val="0"/>
        <w:adjustRightInd w:val="0"/>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Размеры выплат составляют:</w:t>
      </w:r>
    </w:p>
    <w:p w:rsidR="00AF00A5" w:rsidRPr="004B156E" w:rsidRDefault="00AF00A5" w:rsidP="00AF00A5">
      <w:pPr>
        <w:autoSpaceDE w:val="0"/>
        <w:autoSpaceDN w:val="0"/>
        <w:adjustRightInd w:val="0"/>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при стаже от 3 до 5 лет - 5 процентов от оклада (должностного оклада);</w:t>
      </w:r>
    </w:p>
    <w:p w:rsidR="00AF00A5" w:rsidRPr="004B156E" w:rsidRDefault="00AF00A5" w:rsidP="00AF00A5">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при стаже от 5 до 10 лет - 10 процентов от оклада (должностного оклада);</w:t>
      </w:r>
    </w:p>
    <w:p w:rsidR="00AF00A5" w:rsidRPr="004B156E" w:rsidRDefault="00AF00A5" w:rsidP="00AF00A5">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при стаже от 10 до 15 лет - 15 процентов от оклада (должностного оклада);</w:t>
      </w:r>
    </w:p>
    <w:p w:rsidR="00AF00A5" w:rsidRPr="004B156E" w:rsidRDefault="00AF00A5" w:rsidP="00AF00A5">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при стаже свыше 15 лет - 20 процентов от оклада (должностного оклада).</w:t>
      </w:r>
    </w:p>
    <w:p w:rsidR="00AF00A5" w:rsidRPr="004B156E" w:rsidRDefault="00AF00A5" w:rsidP="00AF00A5">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Работникам, занимающим должности на условиях неполного рабочего времени, указанные выплаты устанавливаются в размере пропорционально отработанному времени.</w:t>
      </w:r>
    </w:p>
    <w:p w:rsidR="00AE757A" w:rsidRPr="004B156E" w:rsidRDefault="00AE757A" w:rsidP="00AF00A5">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11. Надбавка специалистам за работу в сельских населенных пунктах устанавливается специалистам в соответствии с перечнем должностей специалистов Приложение 1</w:t>
      </w:r>
      <w:r w:rsidR="00370724" w:rsidRPr="004B156E">
        <w:rPr>
          <w:rFonts w:ascii="Times New Roman" w:hAnsi="Times New Roman" w:cs="Times New Roman"/>
          <w:color w:val="000000" w:themeColor="text1"/>
          <w:sz w:val="24"/>
          <w:szCs w:val="24"/>
        </w:rPr>
        <w:t>6</w:t>
      </w:r>
      <w:r w:rsidRPr="004B156E">
        <w:rPr>
          <w:rFonts w:ascii="Times New Roman" w:hAnsi="Times New Roman" w:cs="Times New Roman"/>
          <w:color w:val="000000" w:themeColor="text1"/>
          <w:sz w:val="24"/>
          <w:szCs w:val="24"/>
        </w:rPr>
        <w:t xml:space="preserve"> и составляет 25 процентов </w:t>
      </w:r>
      <w:r w:rsidR="00AF00A5" w:rsidRPr="004B156E">
        <w:rPr>
          <w:rFonts w:ascii="Times New Roman" w:hAnsi="Times New Roman" w:cs="Times New Roman"/>
          <w:color w:val="000000" w:themeColor="text1"/>
          <w:sz w:val="24"/>
          <w:szCs w:val="24"/>
        </w:rPr>
        <w:t xml:space="preserve"> </w:t>
      </w:r>
      <w:r w:rsidRPr="004B156E">
        <w:rPr>
          <w:rFonts w:ascii="Times New Roman" w:hAnsi="Times New Roman" w:cs="Times New Roman"/>
          <w:color w:val="000000" w:themeColor="text1"/>
          <w:sz w:val="24"/>
          <w:szCs w:val="24"/>
        </w:rPr>
        <w:t>от оклада (должностного оклада).</w:t>
      </w:r>
    </w:p>
    <w:p w:rsidR="00732766" w:rsidRPr="004B156E" w:rsidRDefault="00AE757A" w:rsidP="00AE757A">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12. Надбавка за классность</w:t>
      </w:r>
      <w:r w:rsidR="00AF00A5" w:rsidRPr="004B156E">
        <w:rPr>
          <w:rFonts w:ascii="Times New Roman" w:hAnsi="Times New Roman" w:cs="Times New Roman"/>
          <w:color w:val="000000" w:themeColor="text1"/>
          <w:sz w:val="24"/>
          <w:szCs w:val="24"/>
        </w:rPr>
        <w:t xml:space="preserve"> </w:t>
      </w:r>
      <w:r w:rsidRPr="004B156E">
        <w:rPr>
          <w:rFonts w:ascii="Times New Roman" w:hAnsi="Times New Roman" w:cs="Times New Roman"/>
          <w:color w:val="000000" w:themeColor="text1"/>
          <w:sz w:val="24"/>
          <w:szCs w:val="24"/>
        </w:rPr>
        <w:t>устанавливается специалистам управления транспортн</w:t>
      </w:r>
      <w:r w:rsidR="001617BF" w:rsidRPr="004B156E">
        <w:rPr>
          <w:rFonts w:ascii="Times New Roman" w:hAnsi="Times New Roman" w:cs="Times New Roman"/>
          <w:color w:val="000000" w:themeColor="text1"/>
          <w:sz w:val="24"/>
          <w:szCs w:val="24"/>
        </w:rPr>
        <w:t>ыми</w:t>
      </w:r>
      <w:r w:rsidRPr="004B156E">
        <w:rPr>
          <w:rFonts w:ascii="Times New Roman" w:hAnsi="Times New Roman" w:cs="Times New Roman"/>
          <w:color w:val="000000" w:themeColor="text1"/>
          <w:sz w:val="24"/>
          <w:szCs w:val="24"/>
        </w:rPr>
        <w:t xml:space="preserve"> средств</w:t>
      </w:r>
      <w:r w:rsidR="001617BF" w:rsidRPr="004B156E">
        <w:rPr>
          <w:rFonts w:ascii="Times New Roman" w:hAnsi="Times New Roman" w:cs="Times New Roman"/>
          <w:color w:val="000000" w:themeColor="text1"/>
          <w:sz w:val="24"/>
          <w:szCs w:val="24"/>
        </w:rPr>
        <w:t>ами</w:t>
      </w:r>
      <w:r w:rsidR="00732766" w:rsidRPr="004B156E">
        <w:rPr>
          <w:rFonts w:ascii="Times New Roman" w:hAnsi="Times New Roman" w:cs="Times New Roman"/>
          <w:color w:val="000000" w:themeColor="text1"/>
          <w:sz w:val="24"/>
          <w:szCs w:val="24"/>
        </w:rPr>
        <w:t>:</w:t>
      </w:r>
    </w:p>
    <w:p w:rsidR="00732766" w:rsidRPr="004B156E" w:rsidRDefault="00732766" w:rsidP="00732766">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w:t>
      </w:r>
      <w:r w:rsidR="00AE757A" w:rsidRPr="004B156E">
        <w:rPr>
          <w:rFonts w:ascii="Times New Roman" w:hAnsi="Times New Roman" w:cs="Times New Roman"/>
          <w:color w:val="000000" w:themeColor="text1"/>
          <w:sz w:val="24"/>
          <w:szCs w:val="24"/>
        </w:rPr>
        <w:t xml:space="preserve"> II класс </w:t>
      </w:r>
      <w:r w:rsidRPr="004B156E">
        <w:rPr>
          <w:rFonts w:ascii="Times New Roman" w:hAnsi="Times New Roman" w:cs="Times New Roman"/>
          <w:color w:val="000000" w:themeColor="text1"/>
          <w:sz w:val="24"/>
          <w:szCs w:val="24"/>
        </w:rPr>
        <w:t xml:space="preserve">- </w:t>
      </w:r>
      <w:r w:rsidR="00AE757A" w:rsidRPr="004B156E">
        <w:rPr>
          <w:rFonts w:ascii="Times New Roman" w:hAnsi="Times New Roman" w:cs="Times New Roman"/>
          <w:color w:val="000000" w:themeColor="text1"/>
          <w:sz w:val="24"/>
          <w:szCs w:val="24"/>
        </w:rPr>
        <w:t>10%</w:t>
      </w:r>
      <w:r w:rsidRPr="004B156E">
        <w:rPr>
          <w:rFonts w:ascii="Times New Roman" w:hAnsi="Times New Roman" w:cs="Times New Roman"/>
          <w:color w:val="000000" w:themeColor="text1"/>
          <w:sz w:val="24"/>
          <w:szCs w:val="24"/>
        </w:rPr>
        <w:t xml:space="preserve"> процентов от оклада (должностного оклада);</w:t>
      </w:r>
    </w:p>
    <w:p w:rsidR="00732766" w:rsidRPr="004B156E" w:rsidRDefault="00732766" w:rsidP="00732766">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w:t>
      </w:r>
      <w:r w:rsidR="00AE757A" w:rsidRPr="004B156E">
        <w:rPr>
          <w:rFonts w:ascii="Times New Roman" w:hAnsi="Times New Roman" w:cs="Times New Roman"/>
          <w:color w:val="000000" w:themeColor="text1"/>
          <w:sz w:val="24"/>
          <w:szCs w:val="24"/>
        </w:rPr>
        <w:t xml:space="preserve">I класс </w:t>
      </w:r>
      <w:r w:rsidRPr="004B156E">
        <w:rPr>
          <w:rFonts w:ascii="Times New Roman" w:hAnsi="Times New Roman" w:cs="Times New Roman"/>
          <w:color w:val="000000" w:themeColor="text1"/>
          <w:sz w:val="24"/>
          <w:szCs w:val="24"/>
        </w:rPr>
        <w:t>-</w:t>
      </w:r>
      <w:r w:rsidR="00AE757A" w:rsidRPr="004B156E">
        <w:rPr>
          <w:rFonts w:ascii="Times New Roman" w:hAnsi="Times New Roman" w:cs="Times New Roman"/>
          <w:color w:val="000000" w:themeColor="text1"/>
          <w:sz w:val="24"/>
          <w:szCs w:val="24"/>
        </w:rPr>
        <w:t xml:space="preserve"> 25% </w:t>
      </w:r>
      <w:r w:rsidRPr="004B156E">
        <w:rPr>
          <w:rFonts w:ascii="Times New Roman" w:hAnsi="Times New Roman" w:cs="Times New Roman"/>
          <w:color w:val="000000" w:themeColor="text1"/>
          <w:sz w:val="24"/>
          <w:szCs w:val="24"/>
        </w:rPr>
        <w:t>процентов от оклада (должностного оклада).</w:t>
      </w:r>
    </w:p>
    <w:p w:rsidR="00AF00A5" w:rsidRPr="004B156E" w:rsidRDefault="00AF00A5" w:rsidP="00732766">
      <w:pPr>
        <w:autoSpaceDE w:val="0"/>
        <w:autoSpaceDN w:val="0"/>
        <w:adjustRightInd w:val="0"/>
        <w:spacing w:after="0"/>
        <w:jc w:val="both"/>
        <w:rPr>
          <w:rFonts w:ascii="Times New Roman" w:hAnsi="Times New Roman" w:cs="Times New Roman"/>
          <w:color w:val="000000" w:themeColor="text1"/>
          <w:sz w:val="24"/>
          <w:szCs w:val="24"/>
        </w:rPr>
      </w:pPr>
    </w:p>
    <w:p w:rsidR="00DF328D" w:rsidRPr="004B156E" w:rsidRDefault="00793EE3" w:rsidP="00AF00A5">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rPr>
      </w:pPr>
      <w:proofErr w:type="gramStart"/>
      <w:r w:rsidRPr="004B156E">
        <w:rPr>
          <w:rFonts w:ascii="Times New Roman" w:eastAsia="Times New Roman" w:hAnsi="Times New Roman" w:cs="Times New Roman"/>
          <w:color w:val="000000" w:themeColor="text1"/>
          <w:spacing w:val="2"/>
          <w:sz w:val="24"/>
          <w:szCs w:val="24"/>
          <w:lang w:val="en-US"/>
        </w:rPr>
        <w:t>V</w:t>
      </w:r>
      <w:r w:rsidRPr="004B156E">
        <w:rPr>
          <w:rFonts w:ascii="Times New Roman" w:eastAsia="Times New Roman" w:hAnsi="Times New Roman" w:cs="Times New Roman"/>
          <w:color w:val="000000" w:themeColor="text1"/>
          <w:spacing w:val="2"/>
          <w:sz w:val="24"/>
          <w:szCs w:val="24"/>
        </w:rPr>
        <w:t>.  Условия</w:t>
      </w:r>
      <w:proofErr w:type="gramEnd"/>
      <w:r w:rsidRPr="004B156E">
        <w:rPr>
          <w:rFonts w:ascii="Times New Roman" w:eastAsia="Times New Roman" w:hAnsi="Times New Roman" w:cs="Times New Roman"/>
          <w:color w:val="000000" w:themeColor="text1"/>
          <w:spacing w:val="2"/>
          <w:sz w:val="24"/>
          <w:szCs w:val="24"/>
        </w:rPr>
        <w:t xml:space="preserve"> оплаты труда руководителя </w:t>
      </w:r>
      <w:r w:rsidR="007C5ED0" w:rsidRPr="004B156E">
        <w:rPr>
          <w:rFonts w:ascii="Times New Roman" w:eastAsia="Times New Roman" w:hAnsi="Times New Roman" w:cs="Times New Roman"/>
          <w:color w:val="000000" w:themeColor="text1"/>
          <w:spacing w:val="2"/>
          <w:sz w:val="24"/>
          <w:szCs w:val="24"/>
        </w:rPr>
        <w:t>У</w:t>
      </w:r>
      <w:r w:rsidRPr="004B156E">
        <w:rPr>
          <w:rFonts w:ascii="Times New Roman" w:eastAsia="Times New Roman" w:hAnsi="Times New Roman" w:cs="Times New Roman"/>
          <w:color w:val="000000" w:themeColor="text1"/>
          <w:spacing w:val="2"/>
          <w:sz w:val="24"/>
          <w:szCs w:val="24"/>
        </w:rPr>
        <w:t xml:space="preserve">чреждения </w:t>
      </w:r>
      <w:r w:rsidR="00DF328D" w:rsidRPr="004B156E">
        <w:rPr>
          <w:rFonts w:ascii="Times New Roman" w:eastAsia="Times New Roman" w:hAnsi="Times New Roman" w:cs="Times New Roman"/>
          <w:color w:val="000000" w:themeColor="text1"/>
          <w:spacing w:val="2"/>
          <w:sz w:val="24"/>
          <w:szCs w:val="24"/>
        </w:rPr>
        <w:br/>
      </w:r>
    </w:p>
    <w:p w:rsidR="00AF00A5" w:rsidRPr="004B156E" w:rsidRDefault="00A93026" w:rsidP="00AF00A5">
      <w:pPr>
        <w:autoSpaceDE w:val="0"/>
        <w:autoSpaceDN w:val="0"/>
        <w:adjustRightInd w:val="0"/>
        <w:spacing w:after="0"/>
        <w:ind w:firstLine="284"/>
        <w:jc w:val="both"/>
        <w:rPr>
          <w:rFonts w:ascii="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pacing w:val="2"/>
          <w:sz w:val="24"/>
          <w:szCs w:val="24"/>
        </w:rPr>
        <w:t>     </w:t>
      </w:r>
      <w:r w:rsidR="00AF00A5" w:rsidRPr="004B156E">
        <w:rPr>
          <w:rFonts w:ascii="Times New Roman" w:eastAsia="Times New Roman" w:hAnsi="Times New Roman" w:cs="Times New Roman"/>
          <w:color w:val="000000" w:themeColor="text1"/>
          <w:spacing w:val="2"/>
          <w:sz w:val="24"/>
          <w:szCs w:val="24"/>
        </w:rPr>
        <w:t xml:space="preserve">1. </w:t>
      </w:r>
      <w:r w:rsidR="00AF00A5" w:rsidRPr="004B156E">
        <w:rPr>
          <w:rFonts w:ascii="Times New Roman" w:hAnsi="Times New Roman" w:cs="Times New Roman"/>
          <w:color w:val="000000" w:themeColor="text1"/>
          <w:sz w:val="24"/>
          <w:szCs w:val="24"/>
        </w:rPr>
        <w:t xml:space="preserve">Заработная плата руководителя </w:t>
      </w:r>
      <w:r w:rsidR="007C5ED0" w:rsidRPr="004B156E">
        <w:rPr>
          <w:rFonts w:ascii="Times New Roman" w:hAnsi="Times New Roman" w:cs="Times New Roman"/>
          <w:color w:val="000000" w:themeColor="text1"/>
          <w:sz w:val="24"/>
          <w:szCs w:val="24"/>
        </w:rPr>
        <w:t>У</w:t>
      </w:r>
      <w:r w:rsidR="00AF00A5" w:rsidRPr="004B156E">
        <w:rPr>
          <w:rFonts w:ascii="Times New Roman" w:hAnsi="Times New Roman" w:cs="Times New Roman"/>
          <w:color w:val="000000" w:themeColor="text1"/>
          <w:sz w:val="24"/>
          <w:szCs w:val="24"/>
        </w:rPr>
        <w:t>чреждения состоит из должностного оклада, выплат компенсационного и стимулирующего характера.</w:t>
      </w:r>
    </w:p>
    <w:p w:rsidR="00AF00A5" w:rsidRPr="004B156E" w:rsidRDefault="00AF00A5" w:rsidP="00AF00A5">
      <w:pPr>
        <w:autoSpaceDE w:val="0"/>
        <w:autoSpaceDN w:val="0"/>
        <w:adjustRightInd w:val="0"/>
        <w:spacing w:after="0"/>
        <w:ind w:firstLine="708"/>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2. Должностной оклад руководителя </w:t>
      </w:r>
      <w:r w:rsidR="007C5ED0" w:rsidRPr="004B156E">
        <w:rPr>
          <w:rFonts w:ascii="Times New Roman" w:hAnsi="Times New Roman" w:cs="Times New Roman"/>
          <w:color w:val="000000" w:themeColor="text1"/>
          <w:sz w:val="24"/>
          <w:szCs w:val="24"/>
        </w:rPr>
        <w:t>У</w:t>
      </w:r>
      <w:r w:rsidRPr="004B156E">
        <w:rPr>
          <w:rFonts w:ascii="Times New Roman" w:hAnsi="Times New Roman" w:cs="Times New Roman"/>
          <w:color w:val="000000" w:themeColor="text1"/>
          <w:sz w:val="24"/>
          <w:szCs w:val="24"/>
        </w:rPr>
        <w:t xml:space="preserve">чреждения определяется трудовым договором (дополнительным соглашением к трудовому договору) в зависимости от сложности труда, в том числе с учетом масштаба управления и особенностей деятельности и значимости </w:t>
      </w:r>
      <w:r w:rsidR="007C5ED0" w:rsidRPr="004B156E">
        <w:rPr>
          <w:rFonts w:ascii="Times New Roman" w:hAnsi="Times New Roman" w:cs="Times New Roman"/>
          <w:color w:val="000000" w:themeColor="text1"/>
          <w:sz w:val="24"/>
          <w:szCs w:val="24"/>
        </w:rPr>
        <w:t>У</w:t>
      </w:r>
      <w:r w:rsidRPr="004B156E">
        <w:rPr>
          <w:rFonts w:ascii="Times New Roman" w:hAnsi="Times New Roman" w:cs="Times New Roman"/>
          <w:color w:val="000000" w:themeColor="text1"/>
          <w:sz w:val="24"/>
          <w:szCs w:val="24"/>
        </w:rPr>
        <w:t>чреждения</w:t>
      </w:r>
      <w:r w:rsidR="00370724" w:rsidRPr="004B156E">
        <w:rPr>
          <w:rFonts w:ascii="Times New Roman" w:hAnsi="Times New Roman" w:cs="Times New Roman"/>
          <w:color w:val="000000" w:themeColor="text1"/>
          <w:sz w:val="24"/>
          <w:szCs w:val="24"/>
        </w:rPr>
        <w:t xml:space="preserve"> (приложение 6)</w:t>
      </w:r>
      <w:r w:rsidRPr="004B156E">
        <w:rPr>
          <w:rFonts w:ascii="Times New Roman" w:hAnsi="Times New Roman" w:cs="Times New Roman"/>
          <w:color w:val="000000" w:themeColor="text1"/>
          <w:sz w:val="24"/>
          <w:szCs w:val="24"/>
        </w:rPr>
        <w:t>.</w:t>
      </w:r>
    </w:p>
    <w:p w:rsidR="00AF00A5" w:rsidRPr="004B156E" w:rsidRDefault="00AF00A5" w:rsidP="00AF00A5">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Показатели оценки сложности руководства </w:t>
      </w:r>
      <w:r w:rsidR="007C5ED0" w:rsidRPr="004B156E">
        <w:rPr>
          <w:rFonts w:ascii="Times New Roman" w:hAnsi="Times New Roman" w:cs="Times New Roman"/>
          <w:color w:val="000000" w:themeColor="text1"/>
          <w:sz w:val="24"/>
          <w:szCs w:val="24"/>
        </w:rPr>
        <w:t>У</w:t>
      </w:r>
      <w:r w:rsidRPr="004B156E">
        <w:rPr>
          <w:rFonts w:ascii="Times New Roman" w:hAnsi="Times New Roman" w:cs="Times New Roman"/>
          <w:color w:val="000000" w:themeColor="text1"/>
          <w:sz w:val="24"/>
          <w:szCs w:val="24"/>
        </w:rPr>
        <w:t>чреждением устанавлива</w:t>
      </w:r>
      <w:r w:rsidR="00EB163B" w:rsidRPr="004B156E">
        <w:rPr>
          <w:rFonts w:ascii="Times New Roman" w:hAnsi="Times New Roman" w:cs="Times New Roman"/>
          <w:color w:val="000000" w:themeColor="text1"/>
          <w:sz w:val="24"/>
          <w:szCs w:val="24"/>
        </w:rPr>
        <w:t>ю</w:t>
      </w:r>
      <w:r w:rsidRPr="004B156E">
        <w:rPr>
          <w:rFonts w:ascii="Times New Roman" w:hAnsi="Times New Roman" w:cs="Times New Roman"/>
          <w:color w:val="000000" w:themeColor="text1"/>
          <w:sz w:val="24"/>
          <w:szCs w:val="24"/>
        </w:rPr>
        <w:t xml:space="preserve">тся Учреждением (приложение </w:t>
      </w:r>
      <w:r w:rsidR="00370724" w:rsidRPr="004B156E">
        <w:rPr>
          <w:rFonts w:ascii="Times New Roman" w:hAnsi="Times New Roman" w:cs="Times New Roman"/>
          <w:color w:val="000000" w:themeColor="text1"/>
          <w:sz w:val="24"/>
          <w:szCs w:val="24"/>
        </w:rPr>
        <w:t>8</w:t>
      </w:r>
      <w:r w:rsidRPr="004B156E">
        <w:rPr>
          <w:rFonts w:ascii="Times New Roman" w:hAnsi="Times New Roman" w:cs="Times New Roman"/>
          <w:color w:val="000000" w:themeColor="text1"/>
          <w:sz w:val="24"/>
          <w:szCs w:val="24"/>
        </w:rPr>
        <w:t>).</w:t>
      </w:r>
    </w:p>
    <w:p w:rsidR="00AF00A5" w:rsidRPr="004B156E" w:rsidRDefault="00AF00A5" w:rsidP="00AF00A5">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Предельный уровень соотношения среднемесячной заработной платы руководител</w:t>
      </w:r>
      <w:r w:rsidR="00EB163B" w:rsidRPr="004B156E">
        <w:rPr>
          <w:rFonts w:ascii="Times New Roman" w:hAnsi="Times New Roman" w:cs="Times New Roman"/>
          <w:color w:val="000000" w:themeColor="text1"/>
          <w:sz w:val="24"/>
          <w:szCs w:val="24"/>
        </w:rPr>
        <w:t>я</w:t>
      </w:r>
      <w:r w:rsidRPr="004B156E">
        <w:rPr>
          <w:rFonts w:ascii="Times New Roman" w:hAnsi="Times New Roman" w:cs="Times New Roman"/>
          <w:color w:val="000000" w:themeColor="text1"/>
          <w:sz w:val="24"/>
          <w:szCs w:val="24"/>
        </w:rPr>
        <w:t xml:space="preserve"> учреждени</w:t>
      </w:r>
      <w:r w:rsidR="00EB163B" w:rsidRPr="004B156E">
        <w:rPr>
          <w:rFonts w:ascii="Times New Roman" w:hAnsi="Times New Roman" w:cs="Times New Roman"/>
          <w:color w:val="000000" w:themeColor="text1"/>
          <w:sz w:val="24"/>
          <w:szCs w:val="24"/>
        </w:rPr>
        <w:t>я</w:t>
      </w:r>
      <w:r w:rsidRPr="004B156E">
        <w:rPr>
          <w:rFonts w:ascii="Times New Roman" w:hAnsi="Times New Roman" w:cs="Times New Roman"/>
          <w:color w:val="000000" w:themeColor="text1"/>
          <w:sz w:val="24"/>
          <w:szCs w:val="24"/>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w:t>
      </w:r>
      <w:r w:rsidR="00EB163B" w:rsidRPr="004B156E">
        <w:rPr>
          <w:rFonts w:ascii="Times New Roman" w:hAnsi="Times New Roman" w:cs="Times New Roman"/>
          <w:color w:val="000000" w:themeColor="text1"/>
          <w:sz w:val="24"/>
          <w:szCs w:val="24"/>
        </w:rPr>
        <w:t>я</w:t>
      </w:r>
      <w:r w:rsidRPr="004B156E">
        <w:rPr>
          <w:rFonts w:ascii="Times New Roman" w:hAnsi="Times New Roman" w:cs="Times New Roman"/>
          <w:color w:val="000000" w:themeColor="text1"/>
          <w:sz w:val="24"/>
          <w:szCs w:val="24"/>
        </w:rPr>
        <w:t xml:space="preserve"> (без учета заработной платы руководителя) определяется  в кратности от 1 до 7.</w:t>
      </w:r>
    </w:p>
    <w:p w:rsidR="00AF00A5" w:rsidRPr="004B156E" w:rsidRDefault="00AF00A5" w:rsidP="00AF00A5">
      <w:pPr>
        <w:pStyle w:val="a7"/>
        <w:numPr>
          <w:ilvl w:val="0"/>
          <w:numId w:val="9"/>
        </w:num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Выплаты компенсационного характера руководител</w:t>
      </w:r>
      <w:r w:rsidR="00EB163B" w:rsidRPr="004B156E">
        <w:rPr>
          <w:rFonts w:ascii="Times New Roman" w:hAnsi="Times New Roman" w:cs="Times New Roman"/>
          <w:color w:val="000000" w:themeColor="text1"/>
          <w:sz w:val="24"/>
          <w:szCs w:val="24"/>
        </w:rPr>
        <w:t>ю</w:t>
      </w:r>
      <w:r w:rsidRPr="004B156E">
        <w:rPr>
          <w:rFonts w:ascii="Times New Roman" w:hAnsi="Times New Roman" w:cs="Times New Roman"/>
          <w:color w:val="000000" w:themeColor="text1"/>
          <w:sz w:val="24"/>
          <w:szCs w:val="24"/>
        </w:rPr>
        <w:t xml:space="preserve"> </w:t>
      </w:r>
      <w:r w:rsidR="007C5ED0" w:rsidRPr="004B156E">
        <w:rPr>
          <w:rFonts w:ascii="Times New Roman" w:hAnsi="Times New Roman" w:cs="Times New Roman"/>
          <w:color w:val="000000" w:themeColor="text1"/>
          <w:sz w:val="24"/>
          <w:szCs w:val="24"/>
        </w:rPr>
        <w:t>У</w:t>
      </w:r>
      <w:r w:rsidRPr="004B156E">
        <w:rPr>
          <w:rFonts w:ascii="Times New Roman" w:hAnsi="Times New Roman" w:cs="Times New Roman"/>
          <w:color w:val="000000" w:themeColor="text1"/>
          <w:sz w:val="24"/>
          <w:szCs w:val="24"/>
        </w:rPr>
        <w:t>чреждени</w:t>
      </w:r>
      <w:r w:rsidR="00EB163B" w:rsidRPr="004B156E">
        <w:rPr>
          <w:rFonts w:ascii="Times New Roman" w:hAnsi="Times New Roman" w:cs="Times New Roman"/>
          <w:color w:val="000000" w:themeColor="text1"/>
          <w:sz w:val="24"/>
          <w:szCs w:val="24"/>
        </w:rPr>
        <w:t>я</w:t>
      </w:r>
      <w:r w:rsidRPr="004B156E">
        <w:rPr>
          <w:rFonts w:ascii="Times New Roman" w:hAnsi="Times New Roman" w:cs="Times New Roman"/>
          <w:color w:val="000000" w:themeColor="text1"/>
          <w:sz w:val="24"/>
          <w:szCs w:val="24"/>
        </w:rPr>
        <w:t xml:space="preserve"> устанавливаются </w:t>
      </w:r>
      <w:proofErr w:type="gramStart"/>
      <w:r w:rsidRPr="004B156E">
        <w:rPr>
          <w:rFonts w:ascii="Times New Roman" w:hAnsi="Times New Roman" w:cs="Times New Roman"/>
          <w:color w:val="000000" w:themeColor="text1"/>
          <w:sz w:val="24"/>
          <w:szCs w:val="24"/>
        </w:rPr>
        <w:t>в</w:t>
      </w:r>
      <w:proofErr w:type="gramEnd"/>
      <w:r w:rsidRPr="004B156E">
        <w:rPr>
          <w:rFonts w:ascii="Times New Roman" w:hAnsi="Times New Roman" w:cs="Times New Roman"/>
          <w:color w:val="000000" w:themeColor="text1"/>
          <w:sz w:val="24"/>
          <w:szCs w:val="24"/>
        </w:rPr>
        <w:t xml:space="preserve"> </w:t>
      </w:r>
    </w:p>
    <w:p w:rsidR="00AF00A5" w:rsidRPr="004B156E" w:rsidRDefault="00AF00A5" w:rsidP="00AF00A5">
      <w:pPr>
        <w:tabs>
          <w:tab w:val="left" w:pos="709"/>
        </w:tabs>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lastRenderedPageBreak/>
        <w:t>соответствие с разделом III настоящего Положения.</w:t>
      </w:r>
    </w:p>
    <w:p w:rsidR="00AF00A5" w:rsidRPr="004B156E" w:rsidRDefault="00AF00A5" w:rsidP="001F1FAD">
      <w:pPr>
        <w:autoSpaceDE w:val="0"/>
        <w:autoSpaceDN w:val="0"/>
        <w:adjustRightInd w:val="0"/>
        <w:spacing w:after="0"/>
        <w:ind w:firstLine="567"/>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4. Выплаты стимулирующего характера, учитывающие индивидуальные характеристики, руководителя </w:t>
      </w:r>
      <w:r w:rsidR="007C5ED0" w:rsidRPr="004B156E">
        <w:rPr>
          <w:rFonts w:ascii="Times New Roman" w:hAnsi="Times New Roman" w:cs="Times New Roman"/>
          <w:color w:val="000000" w:themeColor="text1"/>
          <w:sz w:val="24"/>
          <w:szCs w:val="24"/>
        </w:rPr>
        <w:t>У</w:t>
      </w:r>
      <w:r w:rsidRPr="004B156E">
        <w:rPr>
          <w:rFonts w:ascii="Times New Roman" w:hAnsi="Times New Roman" w:cs="Times New Roman"/>
          <w:color w:val="000000" w:themeColor="text1"/>
          <w:sz w:val="24"/>
          <w:szCs w:val="24"/>
        </w:rPr>
        <w:t>чреждени</w:t>
      </w:r>
      <w:r w:rsidR="00EB163B" w:rsidRPr="004B156E">
        <w:rPr>
          <w:rFonts w:ascii="Times New Roman" w:hAnsi="Times New Roman" w:cs="Times New Roman"/>
          <w:color w:val="000000" w:themeColor="text1"/>
          <w:sz w:val="24"/>
          <w:szCs w:val="24"/>
        </w:rPr>
        <w:t xml:space="preserve">я </w:t>
      </w:r>
      <w:r w:rsidRPr="004B156E">
        <w:rPr>
          <w:rFonts w:ascii="Times New Roman" w:hAnsi="Times New Roman" w:cs="Times New Roman"/>
          <w:color w:val="000000" w:themeColor="text1"/>
          <w:sz w:val="24"/>
          <w:szCs w:val="24"/>
        </w:rPr>
        <w:t xml:space="preserve">осуществляются в пределах бюджетных ассигнований, предусмотренных на оплату труда работников </w:t>
      </w:r>
      <w:r w:rsidR="007C5ED0" w:rsidRPr="004B156E">
        <w:rPr>
          <w:rFonts w:ascii="Times New Roman" w:hAnsi="Times New Roman" w:cs="Times New Roman"/>
          <w:color w:val="000000" w:themeColor="text1"/>
          <w:sz w:val="24"/>
          <w:szCs w:val="24"/>
        </w:rPr>
        <w:t>У</w:t>
      </w:r>
      <w:r w:rsidRPr="004B156E">
        <w:rPr>
          <w:rFonts w:ascii="Times New Roman" w:hAnsi="Times New Roman" w:cs="Times New Roman"/>
          <w:color w:val="000000" w:themeColor="text1"/>
          <w:sz w:val="24"/>
          <w:szCs w:val="24"/>
        </w:rPr>
        <w:t>чреждени</w:t>
      </w:r>
      <w:r w:rsidR="007C5ED0" w:rsidRPr="004B156E">
        <w:rPr>
          <w:rFonts w:ascii="Times New Roman" w:hAnsi="Times New Roman" w:cs="Times New Roman"/>
          <w:color w:val="000000" w:themeColor="text1"/>
          <w:sz w:val="24"/>
          <w:szCs w:val="24"/>
        </w:rPr>
        <w:t>я</w:t>
      </w:r>
      <w:r w:rsidRPr="004B156E">
        <w:rPr>
          <w:rFonts w:ascii="Times New Roman" w:hAnsi="Times New Roman" w:cs="Times New Roman"/>
          <w:color w:val="000000" w:themeColor="text1"/>
          <w:sz w:val="24"/>
          <w:szCs w:val="24"/>
        </w:rPr>
        <w:t xml:space="preserve">, и устанавливаются распоряжением Главы </w:t>
      </w:r>
      <w:r w:rsidR="004963CE" w:rsidRPr="004B156E">
        <w:rPr>
          <w:rFonts w:ascii="Times New Roman" w:hAnsi="Times New Roman" w:cs="Times New Roman"/>
          <w:color w:val="000000" w:themeColor="text1"/>
          <w:sz w:val="24"/>
          <w:szCs w:val="24"/>
        </w:rPr>
        <w:t>Чесменского муниципального района</w:t>
      </w:r>
      <w:r w:rsidRPr="004B156E">
        <w:rPr>
          <w:rFonts w:ascii="Times New Roman" w:hAnsi="Times New Roman" w:cs="Times New Roman"/>
          <w:color w:val="000000" w:themeColor="text1"/>
          <w:sz w:val="24"/>
          <w:szCs w:val="24"/>
        </w:rPr>
        <w:t xml:space="preserve"> в соответствии с разделом IV настоящего Положения.</w:t>
      </w:r>
    </w:p>
    <w:p w:rsidR="00AF00A5" w:rsidRPr="004B156E" w:rsidRDefault="00AF00A5" w:rsidP="001F1FAD">
      <w:pPr>
        <w:autoSpaceDE w:val="0"/>
        <w:autoSpaceDN w:val="0"/>
        <w:adjustRightInd w:val="0"/>
        <w:spacing w:after="0"/>
        <w:ind w:firstLine="567"/>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5. Выплаты стимулирующего характера, характеризующие результаты труда руководител</w:t>
      </w:r>
      <w:r w:rsidR="004963CE" w:rsidRPr="004B156E">
        <w:rPr>
          <w:rFonts w:ascii="Times New Roman" w:hAnsi="Times New Roman" w:cs="Times New Roman"/>
          <w:color w:val="000000" w:themeColor="text1"/>
          <w:sz w:val="24"/>
          <w:szCs w:val="24"/>
        </w:rPr>
        <w:t xml:space="preserve">я </w:t>
      </w:r>
      <w:r w:rsidR="007C5ED0" w:rsidRPr="004B156E">
        <w:rPr>
          <w:rFonts w:ascii="Times New Roman" w:hAnsi="Times New Roman" w:cs="Times New Roman"/>
          <w:color w:val="000000" w:themeColor="text1"/>
          <w:sz w:val="24"/>
          <w:szCs w:val="24"/>
        </w:rPr>
        <w:t>У</w:t>
      </w:r>
      <w:r w:rsidRPr="004B156E">
        <w:rPr>
          <w:rFonts w:ascii="Times New Roman" w:hAnsi="Times New Roman" w:cs="Times New Roman"/>
          <w:color w:val="000000" w:themeColor="text1"/>
          <w:sz w:val="24"/>
          <w:szCs w:val="24"/>
        </w:rPr>
        <w:t xml:space="preserve">чреждения осуществляются на основании </w:t>
      </w:r>
      <w:r w:rsidR="004963CE" w:rsidRPr="004B156E">
        <w:rPr>
          <w:rFonts w:ascii="Times New Roman" w:hAnsi="Times New Roman" w:cs="Times New Roman"/>
          <w:color w:val="000000" w:themeColor="text1"/>
          <w:sz w:val="24"/>
          <w:szCs w:val="24"/>
        </w:rPr>
        <w:t>распоряжени</w:t>
      </w:r>
      <w:r w:rsidR="001F1FAD" w:rsidRPr="004B156E">
        <w:rPr>
          <w:rFonts w:ascii="Times New Roman" w:hAnsi="Times New Roman" w:cs="Times New Roman"/>
          <w:color w:val="000000" w:themeColor="text1"/>
          <w:sz w:val="24"/>
          <w:szCs w:val="24"/>
        </w:rPr>
        <w:t>я</w:t>
      </w:r>
      <w:r w:rsidR="004963CE" w:rsidRPr="004B156E">
        <w:rPr>
          <w:rFonts w:ascii="Times New Roman" w:hAnsi="Times New Roman" w:cs="Times New Roman"/>
          <w:color w:val="000000" w:themeColor="text1"/>
          <w:sz w:val="24"/>
          <w:szCs w:val="24"/>
        </w:rPr>
        <w:t xml:space="preserve"> Главы Чесменского муниципального района</w:t>
      </w:r>
      <w:r w:rsidRPr="004B156E">
        <w:rPr>
          <w:rFonts w:ascii="Times New Roman" w:hAnsi="Times New Roman" w:cs="Times New Roman"/>
          <w:color w:val="000000" w:themeColor="text1"/>
          <w:sz w:val="24"/>
          <w:szCs w:val="24"/>
        </w:rPr>
        <w:t xml:space="preserve">. Размер указанных выплат определяется с учетом выполнения </w:t>
      </w:r>
      <w:r w:rsidR="007C5ED0" w:rsidRPr="004B156E">
        <w:rPr>
          <w:rFonts w:ascii="Times New Roman" w:hAnsi="Times New Roman" w:cs="Times New Roman"/>
          <w:color w:val="000000" w:themeColor="text1"/>
          <w:sz w:val="24"/>
          <w:szCs w:val="24"/>
        </w:rPr>
        <w:t>У</w:t>
      </w:r>
      <w:r w:rsidRPr="004B156E">
        <w:rPr>
          <w:rFonts w:ascii="Times New Roman" w:hAnsi="Times New Roman" w:cs="Times New Roman"/>
          <w:color w:val="000000" w:themeColor="text1"/>
          <w:sz w:val="24"/>
          <w:szCs w:val="24"/>
        </w:rPr>
        <w:t>чреждением за отчетный период (квартал, полугодие, год) показателей оценки эффективности работы, установленных У</w:t>
      </w:r>
      <w:r w:rsidR="001F1FAD" w:rsidRPr="004B156E">
        <w:rPr>
          <w:rFonts w:ascii="Times New Roman" w:hAnsi="Times New Roman" w:cs="Times New Roman"/>
          <w:color w:val="000000" w:themeColor="text1"/>
          <w:sz w:val="24"/>
          <w:szCs w:val="24"/>
        </w:rPr>
        <w:t>чреждением</w:t>
      </w:r>
      <w:r w:rsidRPr="004B156E">
        <w:rPr>
          <w:rFonts w:ascii="Times New Roman" w:hAnsi="Times New Roman" w:cs="Times New Roman"/>
          <w:color w:val="000000" w:themeColor="text1"/>
          <w:sz w:val="24"/>
          <w:szCs w:val="24"/>
        </w:rPr>
        <w:t xml:space="preserve"> (Приложение </w:t>
      </w:r>
      <w:r w:rsidR="00370724" w:rsidRPr="004B156E">
        <w:rPr>
          <w:rFonts w:ascii="Times New Roman" w:hAnsi="Times New Roman" w:cs="Times New Roman"/>
          <w:color w:val="000000" w:themeColor="text1"/>
          <w:sz w:val="24"/>
          <w:szCs w:val="24"/>
        </w:rPr>
        <w:t>7</w:t>
      </w:r>
      <w:r w:rsidRPr="004B156E">
        <w:rPr>
          <w:rFonts w:ascii="Times New Roman" w:hAnsi="Times New Roman" w:cs="Times New Roman"/>
          <w:color w:val="000000" w:themeColor="text1"/>
          <w:sz w:val="24"/>
          <w:szCs w:val="24"/>
        </w:rPr>
        <w:t>).</w:t>
      </w:r>
    </w:p>
    <w:p w:rsidR="00AF00A5" w:rsidRPr="004B156E" w:rsidRDefault="001F1FAD" w:rsidP="001F1FAD">
      <w:pPr>
        <w:autoSpaceDE w:val="0"/>
        <w:autoSpaceDN w:val="0"/>
        <w:adjustRightInd w:val="0"/>
        <w:spacing w:after="0"/>
        <w:ind w:firstLine="567"/>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6</w:t>
      </w:r>
      <w:r w:rsidR="00AF00A5" w:rsidRPr="004B156E">
        <w:rPr>
          <w:rFonts w:ascii="Times New Roman" w:hAnsi="Times New Roman" w:cs="Times New Roman"/>
          <w:color w:val="000000" w:themeColor="text1"/>
          <w:sz w:val="24"/>
          <w:szCs w:val="24"/>
        </w:rPr>
        <w:t xml:space="preserve">. </w:t>
      </w:r>
      <w:proofErr w:type="gramStart"/>
      <w:r w:rsidR="00AF00A5" w:rsidRPr="004B156E">
        <w:rPr>
          <w:rFonts w:ascii="Times New Roman" w:hAnsi="Times New Roman" w:cs="Times New Roman"/>
          <w:color w:val="000000" w:themeColor="text1"/>
          <w:sz w:val="24"/>
          <w:szCs w:val="24"/>
        </w:rPr>
        <w:t>Исчисление среднемесячно</w:t>
      </w:r>
      <w:r w:rsidRPr="004B156E">
        <w:rPr>
          <w:rFonts w:ascii="Times New Roman" w:hAnsi="Times New Roman" w:cs="Times New Roman"/>
          <w:color w:val="000000" w:themeColor="text1"/>
          <w:sz w:val="24"/>
          <w:szCs w:val="24"/>
        </w:rPr>
        <w:t>й заработной платы руководителя</w:t>
      </w:r>
      <w:r w:rsidR="00AF00A5" w:rsidRPr="004B156E">
        <w:rPr>
          <w:rFonts w:ascii="Times New Roman" w:hAnsi="Times New Roman" w:cs="Times New Roman"/>
          <w:color w:val="000000" w:themeColor="text1"/>
          <w:sz w:val="24"/>
          <w:szCs w:val="24"/>
        </w:rPr>
        <w:t xml:space="preserve"> </w:t>
      </w:r>
      <w:r w:rsidR="008133E9" w:rsidRPr="004B156E">
        <w:rPr>
          <w:rFonts w:ascii="Times New Roman" w:hAnsi="Times New Roman" w:cs="Times New Roman"/>
          <w:color w:val="000000" w:themeColor="text1"/>
          <w:sz w:val="24"/>
          <w:szCs w:val="24"/>
        </w:rPr>
        <w:t>У</w:t>
      </w:r>
      <w:r w:rsidR="00AF00A5" w:rsidRPr="004B156E">
        <w:rPr>
          <w:rFonts w:ascii="Times New Roman" w:hAnsi="Times New Roman" w:cs="Times New Roman"/>
          <w:color w:val="000000" w:themeColor="text1"/>
          <w:sz w:val="24"/>
          <w:szCs w:val="24"/>
        </w:rPr>
        <w:t xml:space="preserve">чреждения и среднемесячной заработной платы работников </w:t>
      </w:r>
      <w:r w:rsidR="008133E9" w:rsidRPr="004B156E">
        <w:rPr>
          <w:rFonts w:ascii="Times New Roman" w:hAnsi="Times New Roman" w:cs="Times New Roman"/>
          <w:color w:val="000000" w:themeColor="text1"/>
          <w:sz w:val="24"/>
          <w:szCs w:val="24"/>
        </w:rPr>
        <w:t>У</w:t>
      </w:r>
      <w:r w:rsidR="00AF00A5" w:rsidRPr="004B156E">
        <w:rPr>
          <w:rFonts w:ascii="Times New Roman" w:hAnsi="Times New Roman" w:cs="Times New Roman"/>
          <w:color w:val="000000" w:themeColor="text1"/>
          <w:sz w:val="24"/>
          <w:szCs w:val="24"/>
        </w:rPr>
        <w:t>чреждения в целях определения предельного уровня соотношения среднемесячной заработной платы указанных лиц осуществляется в соответствии с Положением об особенностях порядка исчислении я средней заработной платы, утвержденным постановлением Правительства Российской федерации от 24 декабря 2007 г. № 922 «Об особенностях порядка исчисления заработной платы</w:t>
      </w:r>
      <w:r w:rsidRPr="004B156E">
        <w:rPr>
          <w:rFonts w:ascii="Times New Roman" w:hAnsi="Times New Roman" w:cs="Times New Roman"/>
          <w:color w:val="000000" w:themeColor="text1"/>
          <w:sz w:val="24"/>
          <w:szCs w:val="24"/>
        </w:rPr>
        <w:t>».</w:t>
      </w:r>
      <w:proofErr w:type="gramEnd"/>
    </w:p>
    <w:p w:rsidR="00793EE3" w:rsidRPr="004B156E" w:rsidRDefault="00793EE3" w:rsidP="00AF00A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p>
    <w:p w:rsidR="001F1FAD" w:rsidRPr="004B156E" w:rsidRDefault="00793EE3" w:rsidP="001F1FAD">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lang w:val="en-US"/>
        </w:rPr>
        <w:t>VI</w:t>
      </w:r>
      <w:r w:rsidRPr="004B156E">
        <w:rPr>
          <w:rFonts w:ascii="Times New Roman" w:eastAsia="Times New Roman" w:hAnsi="Times New Roman" w:cs="Times New Roman"/>
          <w:color w:val="000000" w:themeColor="text1"/>
          <w:spacing w:val="2"/>
          <w:sz w:val="24"/>
          <w:szCs w:val="24"/>
        </w:rPr>
        <w:t xml:space="preserve"> Заключительные положения </w:t>
      </w:r>
    </w:p>
    <w:p w:rsidR="001F1FAD" w:rsidRPr="004B156E" w:rsidRDefault="001F1FAD" w:rsidP="001F1FAD">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rPr>
      </w:pPr>
    </w:p>
    <w:p w:rsidR="00DF328D" w:rsidRPr="004B156E" w:rsidRDefault="001F1FAD" w:rsidP="001F1FAD">
      <w:pPr>
        <w:shd w:val="clear" w:color="auto" w:fill="FFFFFF"/>
        <w:spacing w:after="0" w:line="315" w:lineRule="atLeast"/>
        <w:ind w:firstLine="284"/>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  </w:t>
      </w:r>
      <w:r w:rsidR="00793EE3" w:rsidRPr="004B156E">
        <w:rPr>
          <w:rFonts w:ascii="Times New Roman" w:eastAsia="Times New Roman" w:hAnsi="Times New Roman" w:cs="Times New Roman"/>
          <w:color w:val="000000" w:themeColor="text1"/>
          <w:spacing w:val="2"/>
          <w:sz w:val="24"/>
          <w:szCs w:val="24"/>
        </w:rPr>
        <w:t>1</w:t>
      </w:r>
      <w:r w:rsidR="00DF328D" w:rsidRPr="004B156E">
        <w:rPr>
          <w:rFonts w:ascii="Times New Roman" w:eastAsia="Times New Roman" w:hAnsi="Times New Roman" w:cs="Times New Roman"/>
          <w:color w:val="000000" w:themeColor="text1"/>
          <w:spacing w:val="2"/>
          <w:sz w:val="24"/>
          <w:szCs w:val="24"/>
        </w:rPr>
        <w:t xml:space="preserve">. Штатное расписание </w:t>
      </w:r>
      <w:r w:rsidR="007109AF" w:rsidRPr="004B156E">
        <w:rPr>
          <w:rFonts w:ascii="Times New Roman" w:eastAsia="Times New Roman" w:hAnsi="Times New Roman" w:cs="Times New Roman"/>
          <w:color w:val="000000" w:themeColor="text1"/>
          <w:spacing w:val="2"/>
          <w:sz w:val="24"/>
          <w:szCs w:val="24"/>
        </w:rPr>
        <w:t>У</w:t>
      </w:r>
      <w:r w:rsidR="00DF328D" w:rsidRPr="004B156E">
        <w:rPr>
          <w:rFonts w:ascii="Times New Roman" w:eastAsia="Times New Roman" w:hAnsi="Times New Roman" w:cs="Times New Roman"/>
          <w:color w:val="000000" w:themeColor="text1"/>
          <w:spacing w:val="2"/>
          <w:sz w:val="24"/>
          <w:szCs w:val="24"/>
        </w:rPr>
        <w:t>чреждения утверждается руководител</w:t>
      </w:r>
      <w:r w:rsidR="00793EE3" w:rsidRPr="004B156E">
        <w:rPr>
          <w:rFonts w:ascii="Times New Roman" w:eastAsia="Times New Roman" w:hAnsi="Times New Roman" w:cs="Times New Roman"/>
          <w:color w:val="000000" w:themeColor="text1"/>
          <w:spacing w:val="2"/>
          <w:sz w:val="24"/>
          <w:szCs w:val="24"/>
        </w:rPr>
        <w:t xml:space="preserve">ем и включает в себя все </w:t>
      </w:r>
      <w:r w:rsidRPr="004B156E">
        <w:rPr>
          <w:rFonts w:ascii="Times New Roman" w:eastAsia="Times New Roman" w:hAnsi="Times New Roman" w:cs="Times New Roman"/>
          <w:color w:val="000000" w:themeColor="text1"/>
          <w:spacing w:val="2"/>
          <w:sz w:val="24"/>
          <w:szCs w:val="24"/>
        </w:rPr>
        <w:t>д</w:t>
      </w:r>
      <w:r w:rsidR="00DF328D" w:rsidRPr="004B156E">
        <w:rPr>
          <w:rFonts w:ascii="Times New Roman" w:eastAsia="Times New Roman" w:hAnsi="Times New Roman" w:cs="Times New Roman"/>
          <w:color w:val="000000" w:themeColor="text1"/>
          <w:spacing w:val="2"/>
          <w:sz w:val="24"/>
          <w:szCs w:val="24"/>
        </w:rPr>
        <w:t>олжности служащих (професс</w:t>
      </w:r>
      <w:r w:rsidR="00F2573A" w:rsidRPr="004B156E">
        <w:rPr>
          <w:rFonts w:ascii="Times New Roman" w:eastAsia="Times New Roman" w:hAnsi="Times New Roman" w:cs="Times New Roman"/>
          <w:color w:val="000000" w:themeColor="text1"/>
          <w:spacing w:val="2"/>
          <w:sz w:val="24"/>
          <w:szCs w:val="24"/>
        </w:rPr>
        <w:t xml:space="preserve">ии рабочих) </w:t>
      </w:r>
      <w:r w:rsidR="007109AF" w:rsidRPr="004B156E">
        <w:rPr>
          <w:rFonts w:ascii="Times New Roman" w:eastAsia="Times New Roman" w:hAnsi="Times New Roman" w:cs="Times New Roman"/>
          <w:color w:val="000000" w:themeColor="text1"/>
          <w:spacing w:val="2"/>
          <w:sz w:val="24"/>
          <w:szCs w:val="24"/>
        </w:rPr>
        <w:t>У</w:t>
      </w:r>
      <w:r w:rsidR="00F2573A" w:rsidRPr="004B156E">
        <w:rPr>
          <w:rFonts w:ascii="Times New Roman" w:eastAsia="Times New Roman" w:hAnsi="Times New Roman" w:cs="Times New Roman"/>
          <w:color w:val="000000" w:themeColor="text1"/>
          <w:spacing w:val="2"/>
          <w:sz w:val="24"/>
          <w:szCs w:val="24"/>
        </w:rPr>
        <w:t>чреждения.</w:t>
      </w:r>
    </w:p>
    <w:p w:rsidR="00DF328D" w:rsidRPr="004B156E" w:rsidRDefault="00DF328D" w:rsidP="001F1FAD">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Для выполнения работ, связанных с временным расширением объема оказываемых </w:t>
      </w:r>
      <w:r w:rsidR="007109AF" w:rsidRPr="004B156E">
        <w:rPr>
          <w:rFonts w:ascii="Times New Roman" w:eastAsia="Times New Roman" w:hAnsi="Times New Roman" w:cs="Times New Roman"/>
          <w:color w:val="000000" w:themeColor="text1"/>
          <w:spacing w:val="2"/>
          <w:sz w:val="24"/>
          <w:szCs w:val="24"/>
        </w:rPr>
        <w:t>У</w:t>
      </w:r>
      <w:r w:rsidRPr="004B156E">
        <w:rPr>
          <w:rFonts w:ascii="Times New Roman" w:eastAsia="Times New Roman" w:hAnsi="Times New Roman" w:cs="Times New Roman"/>
          <w:color w:val="000000" w:themeColor="text1"/>
          <w:spacing w:val="2"/>
          <w:sz w:val="24"/>
          <w:szCs w:val="24"/>
        </w:rPr>
        <w:t xml:space="preserve">чреждением услуг, </w:t>
      </w:r>
      <w:r w:rsidR="007109AF" w:rsidRPr="004B156E">
        <w:rPr>
          <w:rFonts w:ascii="Times New Roman" w:eastAsia="Times New Roman" w:hAnsi="Times New Roman" w:cs="Times New Roman"/>
          <w:color w:val="000000" w:themeColor="text1"/>
          <w:spacing w:val="2"/>
          <w:sz w:val="24"/>
          <w:szCs w:val="24"/>
        </w:rPr>
        <w:t>У</w:t>
      </w:r>
      <w:r w:rsidRPr="004B156E">
        <w:rPr>
          <w:rFonts w:ascii="Times New Roman" w:eastAsia="Times New Roman" w:hAnsi="Times New Roman" w:cs="Times New Roman"/>
          <w:color w:val="000000" w:themeColor="text1"/>
          <w:spacing w:val="2"/>
          <w:sz w:val="24"/>
          <w:szCs w:val="24"/>
        </w:rPr>
        <w:t>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w:t>
      </w:r>
      <w:r w:rsidR="00DE79D9" w:rsidRPr="004B156E">
        <w:rPr>
          <w:rFonts w:ascii="Times New Roman" w:eastAsia="Times New Roman" w:hAnsi="Times New Roman" w:cs="Times New Roman"/>
          <w:color w:val="000000" w:themeColor="text1"/>
          <w:spacing w:val="2"/>
          <w:sz w:val="24"/>
          <w:szCs w:val="24"/>
        </w:rPr>
        <w:t>ра</w:t>
      </w:r>
      <w:r w:rsidR="00642B80" w:rsidRPr="004B156E">
        <w:rPr>
          <w:rFonts w:ascii="Times New Roman" w:eastAsia="Times New Roman" w:hAnsi="Times New Roman" w:cs="Times New Roman"/>
          <w:color w:val="000000" w:themeColor="text1"/>
          <w:spacing w:val="2"/>
          <w:sz w:val="24"/>
          <w:szCs w:val="24"/>
        </w:rPr>
        <w:t>.</w:t>
      </w:r>
    </w:p>
    <w:p w:rsidR="001F1FAD" w:rsidRPr="004B156E" w:rsidRDefault="00793EE3" w:rsidP="001F1FAD">
      <w:pPr>
        <w:shd w:val="clear" w:color="auto" w:fill="FFFFFF"/>
        <w:spacing w:after="0" w:line="315" w:lineRule="atLeast"/>
        <w:ind w:firstLine="360"/>
        <w:jc w:val="both"/>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2</w:t>
      </w:r>
      <w:r w:rsidR="00DF328D" w:rsidRPr="004B156E">
        <w:rPr>
          <w:rFonts w:ascii="Times New Roman" w:eastAsia="Times New Roman" w:hAnsi="Times New Roman" w:cs="Times New Roman"/>
          <w:color w:val="000000" w:themeColor="text1"/>
          <w:spacing w:val="2"/>
          <w:sz w:val="24"/>
          <w:szCs w:val="24"/>
        </w:rPr>
        <w:t xml:space="preserve">. За счет экономии фонда оплаты труда работникам оказывается материальная помощь. Решение об оказании материальной помощи и ее конкретных размерах принимает руководитель </w:t>
      </w:r>
      <w:r w:rsidR="007109AF" w:rsidRPr="004B156E">
        <w:rPr>
          <w:rFonts w:ascii="Times New Roman" w:eastAsia="Times New Roman" w:hAnsi="Times New Roman" w:cs="Times New Roman"/>
          <w:color w:val="000000" w:themeColor="text1"/>
          <w:spacing w:val="2"/>
          <w:sz w:val="24"/>
          <w:szCs w:val="24"/>
        </w:rPr>
        <w:t>У</w:t>
      </w:r>
      <w:r w:rsidR="00DF328D" w:rsidRPr="004B156E">
        <w:rPr>
          <w:rFonts w:ascii="Times New Roman" w:eastAsia="Times New Roman" w:hAnsi="Times New Roman" w:cs="Times New Roman"/>
          <w:color w:val="000000" w:themeColor="text1"/>
          <w:spacing w:val="2"/>
          <w:sz w:val="24"/>
          <w:szCs w:val="24"/>
        </w:rPr>
        <w:t xml:space="preserve">чреждения на основании письменного заявления работника. </w:t>
      </w:r>
    </w:p>
    <w:p w:rsidR="00793EE3" w:rsidRPr="004B156E" w:rsidRDefault="00DF328D" w:rsidP="001F1FAD">
      <w:pPr>
        <w:shd w:val="clear" w:color="auto" w:fill="FFFFFF"/>
        <w:spacing w:after="0" w:line="315" w:lineRule="atLeast"/>
        <w:ind w:firstLine="360"/>
        <w:jc w:val="both"/>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Фонд оплаты труда работников </w:t>
      </w:r>
      <w:r w:rsidR="007109AF" w:rsidRPr="004B156E">
        <w:rPr>
          <w:rFonts w:ascii="Times New Roman" w:eastAsia="Times New Roman" w:hAnsi="Times New Roman" w:cs="Times New Roman"/>
          <w:color w:val="000000" w:themeColor="text1"/>
          <w:spacing w:val="2"/>
          <w:sz w:val="24"/>
          <w:szCs w:val="24"/>
        </w:rPr>
        <w:t>У</w:t>
      </w:r>
      <w:r w:rsidRPr="004B156E">
        <w:rPr>
          <w:rFonts w:ascii="Times New Roman" w:eastAsia="Times New Roman" w:hAnsi="Times New Roman" w:cs="Times New Roman"/>
          <w:color w:val="000000" w:themeColor="text1"/>
          <w:spacing w:val="2"/>
          <w:sz w:val="24"/>
          <w:szCs w:val="24"/>
        </w:rPr>
        <w:t>чреждения формируется на календарный год исходя из объема лимитов б</w:t>
      </w:r>
      <w:r w:rsidR="00DE79D9" w:rsidRPr="004B156E">
        <w:rPr>
          <w:rFonts w:ascii="Times New Roman" w:eastAsia="Times New Roman" w:hAnsi="Times New Roman" w:cs="Times New Roman"/>
          <w:color w:val="000000" w:themeColor="text1"/>
          <w:spacing w:val="2"/>
          <w:sz w:val="24"/>
          <w:szCs w:val="24"/>
        </w:rPr>
        <w:t>юдж</w:t>
      </w:r>
      <w:r w:rsidR="002C5F2D" w:rsidRPr="004B156E">
        <w:rPr>
          <w:rFonts w:ascii="Times New Roman" w:eastAsia="Times New Roman" w:hAnsi="Times New Roman" w:cs="Times New Roman"/>
          <w:color w:val="000000" w:themeColor="text1"/>
          <w:spacing w:val="2"/>
          <w:sz w:val="24"/>
          <w:szCs w:val="24"/>
        </w:rPr>
        <w:t>етных обязательств районн</w:t>
      </w:r>
      <w:r w:rsidR="00DE79D9" w:rsidRPr="004B156E">
        <w:rPr>
          <w:rFonts w:ascii="Times New Roman" w:eastAsia="Times New Roman" w:hAnsi="Times New Roman" w:cs="Times New Roman"/>
          <w:color w:val="000000" w:themeColor="text1"/>
          <w:spacing w:val="2"/>
          <w:sz w:val="24"/>
          <w:szCs w:val="24"/>
        </w:rPr>
        <w:t>ого бюджета</w:t>
      </w:r>
      <w:r w:rsidRPr="004B156E">
        <w:rPr>
          <w:rFonts w:ascii="Times New Roman" w:eastAsia="Times New Roman" w:hAnsi="Times New Roman" w:cs="Times New Roman"/>
          <w:color w:val="000000" w:themeColor="text1"/>
          <w:spacing w:val="2"/>
          <w:sz w:val="24"/>
          <w:szCs w:val="24"/>
        </w:rPr>
        <w:t>.</w:t>
      </w:r>
      <w:r w:rsidR="001F1FAD" w:rsidRPr="004B156E">
        <w:rPr>
          <w:rFonts w:ascii="Times New Roman" w:eastAsia="Times New Roman" w:hAnsi="Times New Roman" w:cs="Times New Roman"/>
          <w:color w:val="000000" w:themeColor="text1"/>
          <w:spacing w:val="2"/>
          <w:sz w:val="24"/>
          <w:szCs w:val="24"/>
        </w:rPr>
        <w:t xml:space="preserve"> </w:t>
      </w:r>
    </w:p>
    <w:p w:rsidR="001F1FAD" w:rsidRPr="004B156E" w:rsidRDefault="001F1FAD" w:rsidP="001F1FA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p>
    <w:p w:rsidR="001F1FAD" w:rsidRPr="004B156E" w:rsidRDefault="001F1FAD" w:rsidP="001F1FA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p>
    <w:p w:rsidR="001F1FAD" w:rsidRPr="004B156E" w:rsidRDefault="001F1FAD" w:rsidP="001F1FA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p>
    <w:p w:rsidR="001F1FAD" w:rsidRPr="004B156E" w:rsidRDefault="001F1FAD" w:rsidP="001F1FA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p>
    <w:p w:rsidR="001F1FAD" w:rsidRPr="004B156E" w:rsidRDefault="001F1FAD" w:rsidP="001F1FA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CD71BA">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CD71BA">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CD71BA">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CD71BA">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CD71BA">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CD71BA">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CD71BA">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CD71BA">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CD71BA">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CD71BA">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CD71BA">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CD71BA">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CD71BA">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CD71BA">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4701FC" w:rsidRPr="004B156E" w:rsidRDefault="00DF328D" w:rsidP="00CD71BA">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lastRenderedPageBreak/>
        <w:t>Приложение 1</w:t>
      </w:r>
      <w:r w:rsidRPr="004B156E">
        <w:rPr>
          <w:rFonts w:ascii="Times New Roman" w:eastAsia="Times New Roman" w:hAnsi="Times New Roman" w:cs="Times New Roman"/>
          <w:color w:val="000000" w:themeColor="text1"/>
          <w:spacing w:val="2"/>
          <w:sz w:val="24"/>
          <w:szCs w:val="24"/>
        </w:rPr>
        <w:br/>
      </w:r>
      <w:r w:rsidR="004701FC" w:rsidRPr="004B156E">
        <w:rPr>
          <w:rFonts w:ascii="Times New Roman" w:eastAsia="Times New Roman" w:hAnsi="Times New Roman" w:cs="Times New Roman"/>
          <w:color w:val="000000" w:themeColor="text1"/>
          <w:spacing w:val="2"/>
          <w:sz w:val="24"/>
          <w:szCs w:val="24"/>
        </w:rPr>
        <w:t>к Положению об оплате труда работников</w:t>
      </w:r>
    </w:p>
    <w:p w:rsidR="004701FC" w:rsidRPr="004B156E" w:rsidRDefault="004701FC" w:rsidP="004701F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муниципального казенного учреждения</w:t>
      </w:r>
    </w:p>
    <w:p w:rsidR="004701FC" w:rsidRPr="004B156E" w:rsidRDefault="004701FC" w:rsidP="004701F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Управление культуры администрации </w:t>
      </w:r>
    </w:p>
    <w:p w:rsidR="004701FC" w:rsidRPr="004B156E" w:rsidRDefault="004701FC" w:rsidP="004701F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Чесменского муниципального района </w:t>
      </w:r>
    </w:p>
    <w:p w:rsidR="00E45B91" w:rsidRPr="004B156E" w:rsidRDefault="00E45B91" w:rsidP="004701F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CD71BA" w:rsidRPr="004B156E" w:rsidRDefault="00CD71BA" w:rsidP="00CD71BA">
      <w:pPr>
        <w:shd w:val="clear" w:color="auto" w:fill="FFFFFF"/>
        <w:spacing w:after="0"/>
        <w:jc w:val="center"/>
        <w:textAlignment w:val="baseline"/>
        <w:outlineLvl w:val="2"/>
        <w:rPr>
          <w:rFonts w:ascii="Times New Roman" w:eastAsia="Times New Roman" w:hAnsi="Times New Roman" w:cs="Times New Roman"/>
          <w:b/>
          <w:color w:val="000000" w:themeColor="text1"/>
          <w:spacing w:val="2"/>
          <w:sz w:val="24"/>
          <w:szCs w:val="24"/>
        </w:rPr>
      </w:pPr>
      <w:r w:rsidRPr="004B156E">
        <w:rPr>
          <w:rFonts w:ascii="Times New Roman" w:eastAsia="Times New Roman" w:hAnsi="Times New Roman" w:cs="Times New Roman"/>
          <w:b/>
          <w:color w:val="000000" w:themeColor="text1"/>
          <w:spacing w:val="2"/>
          <w:sz w:val="24"/>
          <w:szCs w:val="24"/>
        </w:rPr>
        <w:t>Размеры окладов по профессиональным квалификационным группам общеотраслевых профессий рабочих</w:t>
      </w:r>
    </w:p>
    <w:p w:rsidR="00CD71BA" w:rsidRPr="004B156E" w:rsidRDefault="00CD71BA" w:rsidP="00CD71BA">
      <w:pPr>
        <w:shd w:val="clear" w:color="auto" w:fill="FFFFFF"/>
        <w:spacing w:after="0"/>
        <w:jc w:val="both"/>
        <w:textAlignment w:val="baseline"/>
        <w:rPr>
          <w:rFonts w:ascii="Times New Roman" w:eastAsia="Times New Roman" w:hAnsi="Times New Roman" w:cs="Times New Roman"/>
          <w:color w:val="000000" w:themeColor="text1"/>
          <w:spacing w:val="2"/>
          <w:sz w:val="24"/>
          <w:szCs w:val="24"/>
        </w:rPr>
      </w:pPr>
    </w:p>
    <w:p w:rsidR="00CD71BA" w:rsidRPr="004B156E" w:rsidRDefault="00CD71BA" w:rsidP="00CD71BA">
      <w:pPr>
        <w:shd w:val="clear" w:color="auto" w:fill="FFFFFF"/>
        <w:spacing w:after="0"/>
        <w:jc w:val="both"/>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Перечень профессий рабочих, отнесенных к профессиональным квалификационным группам общеотраслевых профессий рабочих, установлен </w:t>
      </w:r>
      <w:hyperlink r:id="rId12" w:history="1">
        <w:r w:rsidRPr="004B156E">
          <w:rPr>
            <w:rFonts w:ascii="Times New Roman" w:eastAsia="Times New Roman" w:hAnsi="Times New Roman" w:cs="Times New Roman"/>
            <w:color w:val="000000" w:themeColor="text1"/>
            <w:spacing w:val="2"/>
            <w:sz w:val="24"/>
            <w:szCs w:val="24"/>
          </w:rPr>
          <w:t>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w:t>
        </w:r>
      </w:hyperlink>
      <w:r w:rsidRPr="004B156E">
        <w:rPr>
          <w:rFonts w:ascii="Times New Roman" w:eastAsia="Times New Roman" w:hAnsi="Times New Roman" w:cs="Times New Roman"/>
          <w:color w:val="000000" w:themeColor="text1"/>
          <w:spacing w:val="2"/>
          <w:sz w:val="24"/>
          <w:szCs w:val="24"/>
        </w:rPr>
        <w:t>.</w:t>
      </w:r>
    </w:p>
    <w:p w:rsidR="00CD71BA" w:rsidRPr="004B156E" w:rsidRDefault="00CD71BA" w:rsidP="00CD71BA">
      <w:pPr>
        <w:shd w:val="clear" w:color="auto" w:fill="FFFFFF"/>
        <w:spacing w:after="0"/>
        <w:jc w:val="both"/>
        <w:textAlignment w:val="baseline"/>
        <w:rPr>
          <w:rFonts w:ascii="Times New Roman" w:eastAsia="Times New Roman" w:hAnsi="Times New Roman" w:cs="Times New Roman"/>
          <w:color w:val="000000" w:themeColor="text1"/>
          <w:spacing w:val="2"/>
          <w:sz w:val="24"/>
          <w:szCs w:val="24"/>
        </w:rPr>
      </w:pPr>
    </w:p>
    <w:p w:rsidR="00CD71BA" w:rsidRPr="004B156E" w:rsidRDefault="00CD71BA" w:rsidP="00CD71BA">
      <w:pPr>
        <w:shd w:val="clear" w:color="auto" w:fill="FFFFFF"/>
        <w:spacing w:after="0"/>
        <w:jc w:val="center"/>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Профессиональная квалификационная группа</w:t>
      </w:r>
    </w:p>
    <w:tbl>
      <w:tblPr>
        <w:tblW w:w="10206" w:type="dxa"/>
        <w:tblLayout w:type="fixed"/>
        <w:tblCellMar>
          <w:left w:w="0" w:type="dxa"/>
          <w:right w:w="0" w:type="dxa"/>
        </w:tblCellMar>
        <w:tblLook w:val="04A0" w:firstRow="1" w:lastRow="0" w:firstColumn="1" w:lastColumn="0" w:noHBand="0" w:noVBand="1"/>
      </w:tblPr>
      <w:tblGrid>
        <w:gridCol w:w="3402"/>
        <w:gridCol w:w="3686"/>
        <w:gridCol w:w="1843"/>
        <w:gridCol w:w="1275"/>
      </w:tblGrid>
      <w:tr w:rsidR="00CD71BA" w:rsidRPr="004B156E" w:rsidTr="00FC0CDC">
        <w:trPr>
          <w:trHeight w:val="15"/>
        </w:trPr>
        <w:tc>
          <w:tcPr>
            <w:tcW w:w="10206" w:type="dxa"/>
            <w:gridSpan w:val="4"/>
            <w:hideMark/>
          </w:tcPr>
          <w:p w:rsidR="00CD71BA" w:rsidRPr="004B156E" w:rsidRDefault="00CD71BA" w:rsidP="00CD71BA">
            <w:pPr>
              <w:spacing w:after="0"/>
              <w:jc w:val="center"/>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pacing w:val="2"/>
                <w:sz w:val="24"/>
                <w:szCs w:val="24"/>
              </w:rPr>
              <w:t>"Общеотраслевые профессии рабочих второго уровня"</w:t>
            </w:r>
            <w:r w:rsidRPr="004B156E">
              <w:rPr>
                <w:rFonts w:ascii="Times New Roman" w:eastAsia="Times New Roman" w:hAnsi="Times New Roman" w:cs="Times New Roman"/>
                <w:color w:val="000000" w:themeColor="text1"/>
                <w:spacing w:val="2"/>
                <w:sz w:val="24"/>
                <w:szCs w:val="24"/>
              </w:rPr>
              <w:br/>
            </w:r>
          </w:p>
        </w:tc>
      </w:tr>
      <w:tr w:rsidR="00CD71BA" w:rsidRPr="004B156E" w:rsidTr="00FC0CDC">
        <w:tc>
          <w:tcPr>
            <w:tcW w:w="340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D71BA" w:rsidRPr="004B156E" w:rsidRDefault="00CD71BA" w:rsidP="00FC0CDC">
            <w:pPr>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Квалификационный уровень </w:t>
            </w:r>
          </w:p>
        </w:tc>
        <w:tc>
          <w:tcPr>
            <w:tcW w:w="368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CD71BA" w:rsidRPr="004B156E" w:rsidRDefault="00CD71BA" w:rsidP="00FC0CDC">
            <w:pPr>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Профессии рабочих, отнесенные к квалификационным уровням</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1BA" w:rsidRPr="004B156E" w:rsidRDefault="00CD71BA" w:rsidP="00FC0CDC">
            <w:pPr>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Коэффициент</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1BA" w:rsidRPr="004B156E" w:rsidRDefault="00CD71BA" w:rsidP="00FC0CDC">
            <w:pPr>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Оклад (рублей)</w:t>
            </w:r>
          </w:p>
        </w:tc>
      </w:tr>
      <w:tr w:rsidR="00CD71BA" w:rsidRPr="004B156E" w:rsidTr="00FC0CDC">
        <w:tc>
          <w:tcPr>
            <w:tcW w:w="340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D71BA" w:rsidRPr="004B156E" w:rsidRDefault="00CD71BA" w:rsidP="00FC0CDC">
            <w:pPr>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3 квалификационный уровень</w:t>
            </w:r>
          </w:p>
        </w:tc>
        <w:tc>
          <w:tcPr>
            <w:tcW w:w="368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CD71BA" w:rsidRPr="004B156E" w:rsidRDefault="00CD71BA" w:rsidP="00FC0CDC">
            <w:pPr>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Водитель автомобиля</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1BA" w:rsidRPr="004B156E" w:rsidRDefault="00CD71BA" w:rsidP="00FC0CDC">
            <w:pPr>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1,59</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1BA" w:rsidRPr="004B156E" w:rsidRDefault="00CD71BA" w:rsidP="00FC0CDC">
            <w:pPr>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5008,5</w:t>
            </w:r>
          </w:p>
        </w:tc>
      </w:tr>
      <w:tr w:rsidR="00CD71BA" w:rsidRPr="004B156E" w:rsidTr="00FC0CDC">
        <w:tc>
          <w:tcPr>
            <w:tcW w:w="340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D71BA" w:rsidRPr="004B156E" w:rsidRDefault="00CD71BA" w:rsidP="00FC0CDC">
            <w:pPr>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4 квалификационный уровень</w:t>
            </w:r>
          </w:p>
        </w:tc>
        <w:tc>
          <w:tcPr>
            <w:tcW w:w="368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CD71BA" w:rsidRPr="004B156E" w:rsidRDefault="00CD71BA" w:rsidP="00FC0CDC">
            <w:pPr>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Электрик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1BA" w:rsidRPr="004B156E" w:rsidRDefault="00CD71BA" w:rsidP="00FC0CDC">
            <w:pPr>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1,93</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1BA" w:rsidRPr="004B156E" w:rsidRDefault="00CD71BA" w:rsidP="00FC0CDC">
            <w:pPr>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6079,5</w:t>
            </w:r>
          </w:p>
        </w:tc>
      </w:tr>
    </w:tbl>
    <w:p w:rsidR="00CD71BA" w:rsidRPr="004B156E" w:rsidRDefault="00CD71BA" w:rsidP="00CD71BA">
      <w:pPr>
        <w:shd w:val="clear" w:color="auto" w:fill="FFFFFF"/>
        <w:spacing w:after="0"/>
        <w:jc w:val="right"/>
        <w:textAlignment w:val="baseline"/>
        <w:outlineLvl w:val="2"/>
        <w:rPr>
          <w:rFonts w:ascii="Times New Roman" w:eastAsia="Times New Roman" w:hAnsi="Times New Roman" w:cs="Times New Roman"/>
          <w:color w:val="000000" w:themeColor="text1"/>
          <w:spacing w:val="2"/>
          <w:sz w:val="24"/>
          <w:szCs w:val="24"/>
        </w:rPr>
      </w:pPr>
    </w:p>
    <w:p w:rsidR="00CD71BA" w:rsidRPr="004B156E" w:rsidRDefault="00CD71BA" w:rsidP="004701FC">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CD71BA" w:rsidRPr="004B156E" w:rsidRDefault="00CD71BA" w:rsidP="004701FC">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CD71BA" w:rsidRPr="004B156E" w:rsidRDefault="00CD71BA" w:rsidP="004701FC">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CD71BA" w:rsidRPr="004B156E" w:rsidRDefault="00CD71BA" w:rsidP="004701FC">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CD71BA" w:rsidRPr="004B156E" w:rsidRDefault="00CD71BA" w:rsidP="004701FC">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CD71BA" w:rsidRPr="004B156E" w:rsidRDefault="00CD71BA" w:rsidP="004701FC">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CD71BA" w:rsidRPr="004B156E" w:rsidRDefault="00CD71BA" w:rsidP="004701FC">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CD71BA" w:rsidRPr="004B156E" w:rsidRDefault="00CD71BA" w:rsidP="004701FC">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CD71BA" w:rsidRPr="004B156E" w:rsidRDefault="00CD71BA" w:rsidP="004701FC">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CD71BA" w:rsidRPr="004B156E" w:rsidRDefault="00CD71BA" w:rsidP="004701FC">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CD71BA" w:rsidRPr="004B156E" w:rsidRDefault="00CD71BA" w:rsidP="004701FC">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370724" w:rsidRPr="004B156E" w:rsidRDefault="00370724" w:rsidP="004701FC">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2B15A8" w:rsidRPr="004B156E" w:rsidRDefault="002B15A8" w:rsidP="004701FC">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4701FC" w:rsidRPr="004B156E" w:rsidRDefault="00DF328D" w:rsidP="0031035F">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lastRenderedPageBreak/>
        <w:t>Приложение 2</w:t>
      </w:r>
      <w:r w:rsidRPr="004B156E">
        <w:rPr>
          <w:rFonts w:ascii="Times New Roman" w:eastAsia="Times New Roman" w:hAnsi="Times New Roman" w:cs="Times New Roman"/>
          <w:color w:val="000000" w:themeColor="text1"/>
          <w:spacing w:val="2"/>
          <w:sz w:val="24"/>
          <w:szCs w:val="24"/>
        </w:rPr>
        <w:br/>
        <w:t>к Положению</w:t>
      </w:r>
      <w:r w:rsidR="004701FC" w:rsidRPr="004B156E">
        <w:rPr>
          <w:rFonts w:ascii="Times New Roman" w:eastAsia="Times New Roman" w:hAnsi="Times New Roman" w:cs="Times New Roman"/>
          <w:color w:val="000000" w:themeColor="text1"/>
          <w:spacing w:val="2"/>
          <w:sz w:val="24"/>
          <w:szCs w:val="24"/>
        </w:rPr>
        <w:t xml:space="preserve"> </w:t>
      </w:r>
      <w:r w:rsidRPr="004B156E">
        <w:rPr>
          <w:rFonts w:ascii="Times New Roman" w:eastAsia="Times New Roman" w:hAnsi="Times New Roman" w:cs="Times New Roman"/>
          <w:color w:val="000000" w:themeColor="text1"/>
          <w:spacing w:val="2"/>
          <w:sz w:val="24"/>
          <w:szCs w:val="24"/>
        </w:rPr>
        <w:t>об оплате труда рабо</w:t>
      </w:r>
      <w:r w:rsidR="00156F88" w:rsidRPr="004B156E">
        <w:rPr>
          <w:rFonts w:ascii="Times New Roman" w:eastAsia="Times New Roman" w:hAnsi="Times New Roman" w:cs="Times New Roman"/>
          <w:color w:val="000000" w:themeColor="text1"/>
          <w:spacing w:val="2"/>
          <w:sz w:val="24"/>
          <w:szCs w:val="24"/>
        </w:rPr>
        <w:t>тников</w:t>
      </w:r>
    </w:p>
    <w:p w:rsidR="004701FC" w:rsidRPr="004B156E" w:rsidRDefault="00156F88" w:rsidP="0031035F">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муниципальн</w:t>
      </w:r>
      <w:r w:rsidR="004701FC" w:rsidRPr="004B156E">
        <w:rPr>
          <w:rFonts w:ascii="Times New Roman" w:eastAsia="Times New Roman" w:hAnsi="Times New Roman" w:cs="Times New Roman"/>
          <w:color w:val="000000" w:themeColor="text1"/>
          <w:spacing w:val="2"/>
          <w:sz w:val="24"/>
          <w:szCs w:val="24"/>
        </w:rPr>
        <w:t>ого</w:t>
      </w:r>
      <w:r w:rsidRPr="004B156E">
        <w:rPr>
          <w:rFonts w:ascii="Times New Roman" w:eastAsia="Times New Roman" w:hAnsi="Times New Roman" w:cs="Times New Roman"/>
          <w:color w:val="000000" w:themeColor="text1"/>
          <w:spacing w:val="2"/>
          <w:sz w:val="24"/>
          <w:szCs w:val="24"/>
        </w:rPr>
        <w:t xml:space="preserve"> казенн</w:t>
      </w:r>
      <w:r w:rsidR="004701FC" w:rsidRPr="004B156E">
        <w:rPr>
          <w:rFonts w:ascii="Times New Roman" w:eastAsia="Times New Roman" w:hAnsi="Times New Roman" w:cs="Times New Roman"/>
          <w:color w:val="000000" w:themeColor="text1"/>
          <w:spacing w:val="2"/>
          <w:sz w:val="24"/>
          <w:szCs w:val="24"/>
        </w:rPr>
        <w:t>ого</w:t>
      </w:r>
      <w:r w:rsidR="00DF328D" w:rsidRPr="004B156E">
        <w:rPr>
          <w:rFonts w:ascii="Times New Roman" w:eastAsia="Times New Roman" w:hAnsi="Times New Roman" w:cs="Times New Roman"/>
          <w:color w:val="000000" w:themeColor="text1"/>
          <w:spacing w:val="2"/>
          <w:sz w:val="24"/>
          <w:szCs w:val="24"/>
        </w:rPr>
        <w:t xml:space="preserve"> учрежд</w:t>
      </w:r>
      <w:r w:rsidRPr="004B156E">
        <w:rPr>
          <w:rFonts w:ascii="Times New Roman" w:eastAsia="Times New Roman" w:hAnsi="Times New Roman" w:cs="Times New Roman"/>
          <w:color w:val="000000" w:themeColor="text1"/>
          <w:spacing w:val="2"/>
          <w:sz w:val="24"/>
          <w:szCs w:val="24"/>
        </w:rPr>
        <w:t>ени</w:t>
      </w:r>
      <w:r w:rsidR="004701FC" w:rsidRPr="004B156E">
        <w:rPr>
          <w:rFonts w:ascii="Times New Roman" w:eastAsia="Times New Roman" w:hAnsi="Times New Roman" w:cs="Times New Roman"/>
          <w:color w:val="000000" w:themeColor="text1"/>
          <w:spacing w:val="2"/>
          <w:sz w:val="24"/>
          <w:szCs w:val="24"/>
        </w:rPr>
        <w:t>я</w:t>
      </w:r>
    </w:p>
    <w:p w:rsidR="004701FC" w:rsidRPr="004B156E" w:rsidRDefault="00156F88" w:rsidP="0031035F">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Управлени</w:t>
      </w:r>
      <w:r w:rsidR="004701FC" w:rsidRPr="004B156E">
        <w:rPr>
          <w:rFonts w:ascii="Times New Roman" w:eastAsia="Times New Roman" w:hAnsi="Times New Roman" w:cs="Times New Roman"/>
          <w:color w:val="000000" w:themeColor="text1"/>
          <w:spacing w:val="2"/>
          <w:sz w:val="24"/>
          <w:szCs w:val="24"/>
        </w:rPr>
        <w:t>е</w:t>
      </w:r>
      <w:r w:rsidRPr="004B156E">
        <w:rPr>
          <w:rFonts w:ascii="Times New Roman" w:eastAsia="Times New Roman" w:hAnsi="Times New Roman" w:cs="Times New Roman"/>
          <w:color w:val="000000" w:themeColor="text1"/>
          <w:spacing w:val="2"/>
          <w:sz w:val="24"/>
          <w:szCs w:val="24"/>
        </w:rPr>
        <w:t xml:space="preserve"> культуры</w:t>
      </w:r>
      <w:r w:rsidR="004701FC" w:rsidRPr="004B156E">
        <w:rPr>
          <w:rFonts w:ascii="Times New Roman" w:eastAsia="Times New Roman" w:hAnsi="Times New Roman" w:cs="Times New Roman"/>
          <w:color w:val="000000" w:themeColor="text1"/>
          <w:spacing w:val="2"/>
          <w:sz w:val="24"/>
          <w:szCs w:val="24"/>
        </w:rPr>
        <w:t xml:space="preserve"> </w:t>
      </w:r>
      <w:r w:rsidRPr="004B156E">
        <w:rPr>
          <w:rFonts w:ascii="Times New Roman" w:eastAsia="Times New Roman" w:hAnsi="Times New Roman" w:cs="Times New Roman"/>
          <w:color w:val="000000" w:themeColor="text1"/>
          <w:spacing w:val="2"/>
          <w:sz w:val="24"/>
          <w:szCs w:val="24"/>
        </w:rPr>
        <w:t xml:space="preserve">администрации </w:t>
      </w:r>
    </w:p>
    <w:p w:rsidR="00DF328D" w:rsidRPr="004B156E" w:rsidRDefault="00156F88" w:rsidP="0031035F">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Чесменского муниципального района</w:t>
      </w:r>
      <w:r w:rsidR="00DF328D" w:rsidRPr="004B156E">
        <w:rPr>
          <w:rFonts w:ascii="Times New Roman" w:eastAsia="Times New Roman" w:hAnsi="Times New Roman" w:cs="Times New Roman"/>
          <w:color w:val="000000" w:themeColor="text1"/>
          <w:spacing w:val="2"/>
          <w:sz w:val="24"/>
          <w:szCs w:val="24"/>
        </w:rPr>
        <w:t> </w:t>
      </w:r>
    </w:p>
    <w:p w:rsidR="004701FC" w:rsidRPr="004B156E" w:rsidRDefault="004701FC" w:rsidP="004701FC">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b/>
          <w:color w:val="000000" w:themeColor="text1"/>
          <w:spacing w:val="2"/>
          <w:sz w:val="24"/>
          <w:szCs w:val="24"/>
        </w:rPr>
      </w:pPr>
      <w:r w:rsidRPr="004B156E">
        <w:rPr>
          <w:rFonts w:ascii="Times New Roman" w:eastAsia="Times New Roman" w:hAnsi="Times New Roman" w:cs="Times New Roman"/>
          <w:b/>
          <w:color w:val="000000" w:themeColor="text1"/>
          <w:spacing w:val="2"/>
          <w:sz w:val="24"/>
          <w:szCs w:val="24"/>
        </w:rPr>
        <w:t>Размеры должностных окладов по профессиональным квалификационным группам общеотраслевых должностей руководителей, специалистов и служащих</w:t>
      </w:r>
    </w:p>
    <w:p w:rsidR="00FC0CDC" w:rsidRPr="004B156E" w:rsidRDefault="00FC0CDC" w:rsidP="00FC0CDC">
      <w:pPr>
        <w:shd w:val="clear" w:color="auto" w:fill="FFFFFF"/>
        <w:spacing w:after="0"/>
        <w:jc w:val="center"/>
        <w:textAlignment w:val="baseline"/>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both"/>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Перечень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установлен </w:t>
      </w:r>
      <w:hyperlink r:id="rId13" w:history="1">
        <w:r w:rsidRPr="004B156E">
          <w:rPr>
            <w:rFonts w:ascii="Times New Roman" w:eastAsia="Times New Roman" w:hAnsi="Times New Roman" w:cs="Times New Roman"/>
            <w:color w:val="000000" w:themeColor="text1"/>
            <w:spacing w:val="2"/>
            <w:sz w:val="24"/>
            <w:szCs w:val="24"/>
          </w:rPr>
          <w:t>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w:t>
        </w:r>
      </w:hyperlink>
      <w:r w:rsidRPr="004B156E">
        <w:rPr>
          <w:rFonts w:ascii="Times New Roman" w:eastAsia="Times New Roman" w:hAnsi="Times New Roman" w:cs="Times New Roman"/>
          <w:color w:val="000000" w:themeColor="text1"/>
          <w:spacing w:val="2"/>
          <w:sz w:val="24"/>
          <w:szCs w:val="24"/>
        </w:rPr>
        <w:t>.</w:t>
      </w:r>
      <w:r w:rsidRPr="004B156E">
        <w:rPr>
          <w:rFonts w:ascii="Times New Roman" w:eastAsia="Times New Roman" w:hAnsi="Times New Roman" w:cs="Times New Roman"/>
          <w:color w:val="000000" w:themeColor="text1"/>
          <w:spacing w:val="2"/>
          <w:sz w:val="24"/>
          <w:szCs w:val="24"/>
        </w:rPr>
        <w:br/>
      </w:r>
    </w:p>
    <w:p w:rsidR="00FC0CDC" w:rsidRPr="004B156E" w:rsidRDefault="00FC0CDC" w:rsidP="00FC0CDC">
      <w:pPr>
        <w:shd w:val="clear" w:color="auto" w:fill="FFFFFF"/>
        <w:spacing w:after="0"/>
        <w:jc w:val="center"/>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Профессиональная квалификационная группа</w:t>
      </w:r>
    </w:p>
    <w:p w:rsidR="00FC0CDC" w:rsidRPr="004B156E" w:rsidRDefault="00FC0CDC" w:rsidP="00FC0CDC">
      <w:pPr>
        <w:shd w:val="clear" w:color="auto" w:fill="FFFFFF"/>
        <w:spacing w:after="0"/>
        <w:jc w:val="center"/>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«Общеотраслевые должности служащих третьего уровня»</w:t>
      </w:r>
    </w:p>
    <w:tbl>
      <w:tblPr>
        <w:tblW w:w="10348" w:type="dxa"/>
        <w:tblLayout w:type="fixed"/>
        <w:tblCellMar>
          <w:left w:w="0" w:type="dxa"/>
          <w:right w:w="0" w:type="dxa"/>
        </w:tblCellMar>
        <w:tblLook w:val="04A0" w:firstRow="1" w:lastRow="0" w:firstColumn="1" w:lastColumn="0" w:noHBand="0" w:noVBand="1"/>
      </w:tblPr>
      <w:tblGrid>
        <w:gridCol w:w="3402"/>
        <w:gridCol w:w="3261"/>
        <w:gridCol w:w="1842"/>
        <w:gridCol w:w="1843"/>
      </w:tblGrid>
      <w:tr w:rsidR="00FC0CDC" w:rsidRPr="004B156E" w:rsidTr="00FC0CDC">
        <w:trPr>
          <w:trHeight w:val="15"/>
        </w:trPr>
        <w:tc>
          <w:tcPr>
            <w:tcW w:w="6663" w:type="dxa"/>
            <w:gridSpan w:val="2"/>
            <w:hideMark/>
          </w:tcPr>
          <w:p w:rsidR="00FC0CDC" w:rsidRPr="004B156E" w:rsidRDefault="00FC0CDC" w:rsidP="00FC0CDC">
            <w:pPr>
              <w:spacing w:after="0"/>
              <w:jc w:val="both"/>
              <w:rPr>
                <w:rFonts w:ascii="Times New Roman" w:eastAsia="Times New Roman" w:hAnsi="Times New Roman" w:cs="Times New Roman"/>
                <w:color w:val="000000" w:themeColor="text1"/>
                <w:sz w:val="24"/>
                <w:szCs w:val="24"/>
              </w:rPr>
            </w:pPr>
          </w:p>
        </w:tc>
        <w:tc>
          <w:tcPr>
            <w:tcW w:w="1842" w:type="dxa"/>
            <w:hideMark/>
          </w:tcPr>
          <w:p w:rsidR="00FC0CDC" w:rsidRPr="004B156E" w:rsidRDefault="00FC0CDC" w:rsidP="00FC0CDC">
            <w:pPr>
              <w:spacing w:after="0"/>
              <w:jc w:val="both"/>
              <w:rPr>
                <w:rFonts w:ascii="Times New Roman" w:eastAsia="Times New Roman" w:hAnsi="Times New Roman" w:cs="Times New Roman"/>
                <w:color w:val="000000" w:themeColor="text1"/>
                <w:sz w:val="24"/>
                <w:szCs w:val="24"/>
              </w:rPr>
            </w:pPr>
          </w:p>
        </w:tc>
        <w:tc>
          <w:tcPr>
            <w:tcW w:w="1843" w:type="dxa"/>
            <w:hideMark/>
          </w:tcPr>
          <w:p w:rsidR="00FC0CDC" w:rsidRPr="004B156E" w:rsidRDefault="00FC0CDC" w:rsidP="00FC0CDC">
            <w:pPr>
              <w:spacing w:after="0"/>
              <w:jc w:val="both"/>
              <w:rPr>
                <w:rFonts w:ascii="Times New Roman" w:eastAsia="Times New Roman" w:hAnsi="Times New Roman" w:cs="Times New Roman"/>
                <w:color w:val="000000" w:themeColor="text1"/>
                <w:sz w:val="24"/>
                <w:szCs w:val="24"/>
              </w:rPr>
            </w:pPr>
          </w:p>
        </w:tc>
      </w:tr>
      <w:tr w:rsidR="00FC0CDC" w:rsidRPr="004B156E" w:rsidTr="00FC0CDC">
        <w:tc>
          <w:tcPr>
            <w:tcW w:w="340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C0CDC" w:rsidRPr="004B156E" w:rsidRDefault="00FC0CDC" w:rsidP="00FC0CDC">
            <w:pPr>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Квалификационный уровень</w:t>
            </w:r>
          </w:p>
        </w:tc>
        <w:tc>
          <w:tcPr>
            <w:tcW w:w="3261"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FC0CDC" w:rsidRPr="004B156E" w:rsidRDefault="00FC0CDC" w:rsidP="00FC0CDC">
            <w:pPr>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Должности, отнесенные к квалификационным уровням</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CDC" w:rsidRPr="004B156E" w:rsidRDefault="00FC0CDC" w:rsidP="00FC0CDC">
            <w:pPr>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Коэффициент</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CDC" w:rsidRPr="004B156E" w:rsidRDefault="00FC0CDC" w:rsidP="00FC0CDC">
            <w:pPr>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Должностной оклад (рублей)</w:t>
            </w:r>
          </w:p>
        </w:tc>
      </w:tr>
      <w:tr w:rsidR="00FC0CDC" w:rsidRPr="004B156E" w:rsidTr="00FC0CDC">
        <w:tc>
          <w:tcPr>
            <w:tcW w:w="340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C0CDC" w:rsidRPr="004B156E" w:rsidRDefault="00FC0CDC" w:rsidP="00FC0CDC">
            <w:pPr>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2 квалификационный уровень</w:t>
            </w:r>
          </w:p>
        </w:tc>
        <w:tc>
          <w:tcPr>
            <w:tcW w:w="3261"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FC0CDC" w:rsidRPr="004B156E" w:rsidRDefault="00FC0CDC" w:rsidP="00FC0CDC">
            <w:pPr>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Юрисконсульт</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CDC" w:rsidRPr="004B156E" w:rsidRDefault="00FC0CDC" w:rsidP="00FC0CDC">
            <w:pPr>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1,93</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CDC" w:rsidRPr="004B156E" w:rsidRDefault="00FC0CDC" w:rsidP="00FC0CDC">
            <w:pPr>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6079,5</w:t>
            </w:r>
          </w:p>
        </w:tc>
      </w:tr>
    </w:tbl>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4701F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FC0CDC" w:rsidRPr="004B156E" w:rsidRDefault="00FC0CDC" w:rsidP="004701F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FC0CDC" w:rsidRPr="004B156E" w:rsidRDefault="00FC0CDC" w:rsidP="004701F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FC0CDC" w:rsidRPr="004B156E" w:rsidRDefault="00FC0CDC" w:rsidP="004701F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FC0CDC" w:rsidRPr="004B156E" w:rsidRDefault="00FC0CDC" w:rsidP="004701F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4701F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4701F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4701F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4701FC" w:rsidRPr="004B156E" w:rsidRDefault="00DF328D" w:rsidP="004701F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lastRenderedPageBreak/>
        <w:t>Приложение 3</w:t>
      </w:r>
      <w:r w:rsidRPr="004B156E">
        <w:rPr>
          <w:rFonts w:ascii="Times New Roman" w:eastAsia="Times New Roman" w:hAnsi="Times New Roman" w:cs="Times New Roman"/>
          <w:color w:val="000000" w:themeColor="text1"/>
          <w:spacing w:val="2"/>
          <w:sz w:val="24"/>
          <w:szCs w:val="24"/>
        </w:rPr>
        <w:br/>
      </w:r>
      <w:r w:rsidR="004701FC" w:rsidRPr="004B156E">
        <w:rPr>
          <w:rFonts w:ascii="Times New Roman" w:eastAsia="Times New Roman" w:hAnsi="Times New Roman" w:cs="Times New Roman"/>
          <w:color w:val="000000" w:themeColor="text1"/>
          <w:spacing w:val="2"/>
          <w:sz w:val="24"/>
          <w:szCs w:val="24"/>
        </w:rPr>
        <w:t>к Положению об оплате труда работников</w:t>
      </w:r>
    </w:p>
    <w:p w:rsidR="004701FC" w:rsidRPr="004B156E" w:rsidRDefault="004701FC" w:rsidP="004701F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муниципального казенного учреждения</w:t>
      </w:r>
    </w:p>
    <w:p w:rsidR="004701FC" w:rsidRPr="004B156E" w:rsidRDefault="004701FC" w:rsidP="004701F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Управление культуры администрации </w:t>
      </w:r>
    </w:p>
    <w:p w:rsidR="004701FC" w:rsidRPr="004B156E" w:rsidRDefault="004701FC" w:rsidP="004701F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Чесменского муниципального района </w:t>
      </w:r>
    </w:p>
    <w:p w:rsidR="00DF328D" w:rsidRPr="004B156E" w:rsidRDefault="00DF328D" w:rsidP="004701F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DF328D" w:rsidRPr="004B156E" w:rsidRDefault="00DF328D" w:rsidP="0031035F">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b/>
          <w:color w:val="000000" w:themeColor="text1"/>
          <w:spacing w:val="2"/>
          <w:sz w:val="24"/>
          <w:szCs w:val="24"/>
        </w:rPr>
      </w:pPr>
      <w:r w:rsidRPr="004B156E">
        <w:rPr>
          <w:rFonts w:ascii="Times New Roman" w:eastAsia="Times New Roman" w:hAnsi="Times New Roman" w:cs="Times New Roman"/>
          <w:b/>
          <w:color w:val="000000" w:themeColor="text1"/>
          <w:spacing w:val="2"/>
          <w:sz w:val="24"/>
          <w:szCs w:val="24"/>
        </w:rPr>
        <w:t>Размеры должностных окладов по профессиональным квалификационным группам работников культуры, искусства и кинематографии</w:t>
      </w:r>
    </w:p>
    <w:p w:rsidR="00FC0CDC" w:rsidRPr="004B156E" w:rsidRDefault="00FC0CDC" w:rsidP="00FC0CDC">
      <w:pPr>
        <w:shd w:val="clear" w:color="auto" w:fill="FFFFFF"/>
        <w:spacing w:after="0"/>
        <w:jc w:val="right"/>
        <w:textAlignment w:val="baseline"/>
        <w:rPr>
          <w:rFonts w:ascii="Times New Roman" w:eastAsia="Times New Roman" w:hAnsi="Times New Roman" w:cs="Times New Roman"/>
          <w:color w:val="000000" w:themeColor="text1"/>
          <w:spacing w:val="2"/>
          <w:sz w:val="24"/>
          <w:szCs w:val="24"/>
        </w:rPr>
      </w:pPr>
    </w:p>
    <w:tbl>
      <w:tblPr>
        <w:tblW w:w="10348" w:type="dxa"/>
        <w:tblLayout w:type="fixed"/>
        <w:tblCellMar>
          <w:left w:w="0" w:type="dxa"/>
          <w:right w:w="0" w:type="dxa"/>
        </w:tblCellMar>
        <w:tblLook w:val="04A0" w:firstRow="1" w:lastRow="0" w:firstColumn="1" w:lastColumn="0" w:noHBand="0" w:noVBand="1"/>
      </w:tblPr>
      <w:tblGrid>
        <w:gridCol w:w="3686"/>
        <w:gridCol w:w="3827"/>
        <w:gridCol w:w="992"/>
        <w:gridCol w:w="1843"/>
      </w:tblGrid>
      <w:tr w:rsidR="00FC0CDC" w:rsidRPr="004B156E" w:rsidTr="00FC0CDC">
        <w:trPr>
          <w:trHeight w:val="1615"/>
        </w:trPr>
        <w:tc>
          <w:tcPr>
            <w:tcW w:w="10348" w:type="dxa"/>
            <w:gridSpan w:val="4"/>
            <w:hideMark/>
          </w:tcPr>
          <w:p w:rsidR="00FC0CDC" w:rsidRPr="004B156E" w:rsidRDefault="00FC0CDC" w:rsidP="00FC0CDC">
            <w:pPr>
              <w:spacing w:after="0"/>
              <w:jc w:val="both"/>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pacing w:val="2"/>
                <w:sz w:val="24"/>
                <w:szCs w:val="24"/>
              </w:rPr>
              <w:t>Перечень должностей работников культуры, искусства и кинематографии, отнесенных к профессиональным квалификационным группам работников культуры, искусства и кинематографии, установлен </w:t>
            </w:r>
            <w:hyperlink r:id="rId14" w:history="1">
              <w:r w:rsidRPr="004B156E">
                <w:rPr>
                  <w:rFonts w:ascii="Times New Roman" w:eastAsia="Times New Roman" w:hAnsi="Times New Roman" w:cs="Times New Roman"/>
                  <w:color w:val="000000" w:themeColor="text1"/>
                  <w:spacing w:val="2"/>
                  <w:sz w:val="24"/>
                  <w:szCs w:val="24"/>
                </w:rPr>
                <w:t>приказом Министерства здравоохранения и социального развития Российской Федерации от 31 августа 2007 г. N 570 "Об утверждении профессиональных квалификационных групп должностей работников культуры, искусства и кинематографии"</w:t>
              </w:r>
            </w:hyperlink>
            <w:r w:rsidRPr="004B156E">
              <w:rPr>
                <w:rFonts w:ascii="Times New Roman" w:eastAsia="Times New Roman" w:hAnsi="Times New Roman" w:cs="Times New Roman"/>
                <w:color w:val="000000" w:themeColor="text1"/>
                <w:spacing w:val="2"/>
                <w:sz w:val="24"/>
                <w:szCs w:val="24"/>
              </w:rPr>
              <w:t>.</w:t>
            </w:r>
            <w:r w:rsidRPr="004B156E">
              <w:rPr>
                <w:rFonts w:ascii="Times New Roman" w:eastAsia="Times New Roman" w:hAnsi="Times New Roman" w:cs="Times New Roman"/>
                <w:color w:val="000000" w:themeColor="text1"/>
                <w:spacing w:val="2"/>
                <w:sz w:val="24"/>
                <w:szCs w:val="24"/>
              </w:rPr>
              <w:br/>
            </w:r>
          </w:p>
        </w:tc>
      </w:tr>
      <w:tr w:rsidR="00FC0CDC" w:rsidRPr="004B156E" w:rsidTr="00FC0CDC">
        <w:tc>
          <w:tcPr>
            <w:tcW w:w="3686"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C0CDC" w:rsidRPr="004B156E" w:rsidRDefault="00FC0CDC" w:rsidP="00FC0CDC">
            <w:pPr>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Профессиональная квалификационная группа</w:t>
            </w:r>
          </w:p>
        </w:tc>
        <w:tc>
          <w:tcPr>
            <w:tcW w:w="3827" w:type="dxa"/>
            <w:tcBorders>
              <w:top w:val="single" w:sz="6" w:space="0" w:color="000000"/>
              <w:left w:val="single" w:sz="4" w:space="0" w:color="auto"/>
              <w:bottom w:val="single" w:sz="6" w:space="0" w:color="000000"/>
              <w:right w:val="single" w:sz="4" w:space="0" w:color="auto"/>
            </w:tcBorders>
          </w:tcPr>
          <w:p w:rsidR="00FC0CDC" w:rsidRPr="004B156E" w:rsidRDefault="00FC0CDC" w:rsidP="00FC0CDC">
            <w:pPr>
              <w:spacing w:after="0"/>
              <w:ind w:right="141"/>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Должности, отнесенные к квалификационным уровням</w:t>
            </w:r>
          </w:p>
        </w:tc>
        <w:tc>
          <w:tcPr>
            <w:tcW w:w="992" w:type="dxa"/>
            <w:tcBorders>
              <w:top w:val="single" w:sz="6" w:space="0" w:color="000000"/>
              <w:left w:val="single" w:sz="4" w:space="0" w:color="auto"/>
              <w:bottom w:val="single" w:sz="6" w:space="0" w:color="000000"/>
              <w:right w:val="single" w:sz="6" w:space="0" w:color="000000"/>
            </w:tcBorders>
          </w:tcPr>
          <w:p w:rsidR="00FC0CDC" w:rsidRPr="004B156E" w:rsidRDefault="00FC0CDC" w:rsidP="00FC0CDC">
            <w:pPr>
              <w:spacing w:after="0"/>
              <w:jc w:val="both"/>
              <w:textAlignment w:val="baseline"/>
              <w:rPr>
                <w:rFonts w:ascii="Times New Roman" w:eastAsia="Times New Roman" w:hAnsi="Times New Roman" w:cs="Times New Roman"/>
                <w:color w:val="000000" w:themeColor="text1"/>
                <w:sz w:val="24"/>
                <w:szCs w:val="24"/>
              </w:rPr>
            </w:pPr>
            <w:proofErr w:type="spellStart"/>
            <w:proofErr w:type="gramStart"/>
            <w:r w:rsidRPr="004B156E">
              <w:rPr>
                <w:rFonts w:ascii="Times New Roman" w:eastAsia="Times New Roman" w:hAnsi="Times New Roman" w:cs="Times New Roman"/>
                <w:color w:val="000000" w:themeColor="text1"/>
                <w:sz w:val="24"/>
                <w:szCs w:val="24"/>
              </w:rPr>
              <w:t>Коэффи-циент</w:t>
            </w:r>
            <w:proofErr w:type="spellEnd"/>
            <w:proofErr w:type="gramEnd"/>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CDC" w:rsidRPr="004B156E" w:rsidRDefault="00FC0CDC" w:rsidP="00FC0CDC">
            <w:pPr>
              <w:spacing w:after="0"/>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Должностной оклад (рублей)</w:t>
            </w:r>
          </w:p>
        </w:tc>
      </w:tr>
      <w:tr w:rsidR="00FC0CDC" w:rsidRPr="004B156E" w:rsidTr="00FC0CDC">
        <w:tc>
          <w:tcPr>
            <w:tcW w:w="3686"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C0CDC" w:rsidRPr="004B156E" w:rsidRDefault="00FC0CDC" w:rsidP="00FC0CDC">
            <w:pPr>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Профессиональная квалификационная группа "Должности работников культуры, искусства и кинематографии ведущего звена"</w:t>
            </w:r>
          </w:p>
        </w:tc>
        <w:tc>
          <w:tcPr>
            <w:tcW w:w="3827" w:type="dxa"/>
            <w:tcBorders>
              <w:top w:val="single" w:sz="6" w:space="0" w:color="000000"/>
              <w:left w:val="single" w:sz="4" w:space="0" w:color="auto"/>
              <w:bottom w:val="single" w:sz="6" w:space="0" w:color="000000"/>
              <w:right w:val="single" w:sz="4" w:space="0" w:color="auto"/>
            </w:tcBorders>
          </w:tcPr>
          <w:p w:rsidR="00FC0CDC" w:rsidRPr="004B156E" w:rsidRDefault="00FC0CDC" w:rsidP="00FC0CDC">
            <w:pPr>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Специалист по фольклору</w:t>
            </w:r>
          </w:p>
          <w:p w:rsidR="00FC0CDC" w:rsidRPr="004B156E" w:rsidRDefault="00FC0CDC" w:rsidP="00FC0CDC">
            <w:pPr>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 xml:space="preserve">Специалист по методике </w:t>
            </w:r>
          </w:p>
          <w:p w:rsidR="00FC0CDC" w:rsidRPr="004B156E" w:rsidRDefault="00FC0CDC" w:rsidP="00FC0CDC">
            <w:pPr>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клубной работы</w:t>
            </w:r>
          </w:p>
        </w:tc>
        <w:tc>
          <w:tcPr>
            <w:tcW w:w="992" w:type="dxa"/>
            <w:tcBorders>
              <w:top w:val="single" w:sz="6" w:space="0" w:color="000000"/>
              <w:left w:val="single" w:sz="4" w:space="0" w:color="auto"/>
              <w:bottom w:val="single" w:sz="6" w:space="0" w:color="000000"/>
              <w:right w:val="single" w:sz="4" w:space="0" w:color="auto"/>
            </w:tcBorders>
          </w:tcPr>
          <w:p w:rsidR="00FC0CDC" w:rsidRPr="004B156E" w:rsidRDefault="00FC0CDC" w:rsidP="00FC0CDC">
            <w:pPr>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2,43</w:t>
            </w:r>
          </w:p>
        </w:tc>
        <w:tc>
          <w:tcPr>
            <w:tcW w:w="1843" w:type="dxa"/>
            <w:tcBorders>
              <w:top w:val="single" w:sz="6" w:space="0" w:color="000000"/>
              <w:left w:val="single" w:sz="4" w:space="0" w:color="auto"/>
              <w:bottom w:val="single" w:sz="6" w:space="0" w:color="000000"/>
              <w:right w:val="single" w:sz="6" w:space="0" w:color="000000"/>
            </w:tcBorders>
          </w:tcPr>
          <w:p w:rsidR="00FC0CDC" w:rsidRPr="004B156E" w:rsidRDefault="00FC0CDC" w:rsidP="00FC0CDC">
            <w:pPr>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7654,5</w:t>
            </w:r>
          </w:p>
        </w:tc>
      </w:tr>
    </w:tbl>
    <w:p w:rsidR="00FC0CDC" w:rsidRPr="004B156E" w:rsidRDefault="00FC0CDC" w:rsidP="0031035F">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31035F">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31035F">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31035F">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31035F">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31035F">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31035F">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31035F">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31035F">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31035F">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2B15A8" w:rsidRPr="004B156E" w:rsidRDefault="002B15A8"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FC0CDC" w:rsidRPr="004B156E" w:rsidRDefault="00DF328D"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lastRenderedPageBreak/>
        <w:t>Приложение 4</w:t>
      </w:r>
      <w:r w:rsidRPr="004B156E">
        <w:rPr>
          <w:rFonts w:ascii="Times New Roman" w:eastAsia="Times New Roman" w:hAnsi="Times New Roman" w:cs="Times New Roman"/>
          <w:color w:val="000000" w:themeColor="text1"/>
          <w:spacing w:val="2"/>
          <w:sz w:val="24"/>
          <w:szCs w:val="24"/>
        </w:rPr>
        <w:br/>
      </w:r>
      <w:r w:rsidR="00FC0CDC" w:rsidRPr="004B156E">
        <w:rPr>
          <w:rFonts w:ascii="Times New Roman" w:eastAsia="Times New Roman" w:hAnsi="Times New Roman" w:cs="Times New Roman"/>
          <w:color w:val="000000" w:themeColor="text1"/>
          <w:spacing w:val="2"/>
          <w:sz w:val="24"/>
          <w:szCs w:val="24"/>
        </w:rPr>
        <w:t>к Положению об оплате труда работников</w:t>
      </w:r>
    </w:p>
    <w:p w:rsidR="00FC0CDC" w:rsidRPr="004B156E" w:rsidRDefault="00FC0CDC"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муниципального казенного учреждения</w:t>
      </w:r>
    </w:p>
    <w:p w:rsidR="00FC0CDC" w:rsidRPr="004B156E" w:rsidRDefault="00FC0CDC"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Управление культуры администрации </w:t>
      </w:r>
    </w:p>
    <w:p w:rsidR="00FC0CDC" w:rsidRPr="004B156E" w:rsidRDefault="00FC0CDC"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Чесменского муниципального района </w:t>
      </w:r>
    </w:p>
    <w:p w:rsidR="00FC0CDC" w:rsidRPr="004B156E" w:rsidRDefault="00FC0CDC"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FC0CDC" w:rsidRPr="004B156E" w:rsidRDefault="00DF328D" w:rsidP="00FC0CDC">
      <w:pPr>
        <w:shd w:val="clear" w:color="auto" w:fill="FFFFFF"/>
        <w:spacing w:after="0"/>
        <w:jc w:val="center"/>
        <w:textAlignment w:val="baseline"/>
        <w:rPr>
          <w:rFonts w:ascii="Times New Roman" w:eastAsia="Times New Roman" w:hAnsi="Times New Roman" w:cs="Times New Roman"/>
          <w:b/>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br/>
        <w:t> </w:t>
      </w:r>
      <w:r w:rsidR="00FC0CDC" w:rsidRPr="004B156E">
        <w:rPr>
          <w:rFonts w:ascii="Times New Roman" w:eastAsia="Times New Roman" w:hAnsi="Times New Roman" w:cs="Times New Roman"/>
          <w:b/>
          <w:color w:val="000000" w:themeColor="text1"/>
          <w:spacing w:val="2"/>
          <w:sz w:val="24"/>
          <w:szCs w:val="24"/>
        </w:rPr>
        <w:t>Перечень должностей руководителей и специалистов, не отнесенных к профессиональным квалификационным группам работников должностей, утвержденным  </w:t>
      </w:r>
      <w:hyperlink r:id="rId15" w:history="1">
        <w:r w:rsidR="00FC0CDC" w:rsidRPr="004B156E">
          <w:rPr>
            <w:rFonts w:ascii="Times New Roman" w:eastAsia="Times New Roman" w:hAnsi="Times New Roman" w:cs="Times New Roman"/>
            <w:b/>
            <w:color w:val="000000" w:themeColor="text1"/>
            <w:spacing w:val="2"/>
            <w:sz w:val="24"/>
            <w:szCs w:val="24"/>
          </w:rPr>
          <w:t>Министерством здравоохранения и социального развития Российской Федерации</w:t>
        </w:r>
      </w:hyperlink>
    </w:p>
    <w:p w:rsidR="00FC0CDC" w:rsidRPr="004B156E" w:rsidRDefault="00FC0CDC" w:rsidP="00FC0CDC">
      <w:pPr>
        <w:shd w:val="clear" w:color="auto" w:fill="FFFFFF"/>
        <w:spacing w:after="0"/>
        <w:jc w:val="center"/>
        <w:textAlignment w:val="baseline"/>
        <w:rPr>
          <w:color w:val="000000" w:themeColor="text1"/>
          <w:sz w:val="24"/>
          <w:szCs w:val="24"/>
        </w:rPr>
      </w:pPr>
    </w:p>
    <w:tbl>
      <w:tblPr>
        <w:tblW w:w="10065" w:type="dxa"/>
        <w:tblLayout w:type="fixed"/>
        <w:tblCellMar>
          <w:left w:w="0" w:type="dxa"/>
          <w:right w:w="0" w:type="dxa"/>
        </w:tblCellMar>
        <w:tblLook w:val="04A0" w:firstRow="1" w:lastRow="0" w:firstColumn="1" w:lastColumn="0" w:noHBand="0" w:noVBand="1"/>
      </w:tblPr>
      <w:tblGrid>
        <w:gridCol w:w="1822"/>
        <w:gridCol w:w="4841"/>
        <w:gridCol w:w="1559"/>
        <w:gridCol w:w="1843"/>
      </w:tblGrid>
      <w:tr w:rsidR="00FC0CDC" w:rsidRPr="004B156E" w:rsidTr="00FC0CDC">
        <w:trPr>
          <w:gridAfter w:val="3"/>
          <w:wAfter w:w="8243" w:type="dxa"/>
          <w:trHeight w:val="15"/>
        </w:trPr>
        <w:tc>
          <w:tcPr>
            <w:tcW w:w="1822" w:type="dxa"/>
            <w:hideMark/>
          </w:tcPr>
          <w:p w:rsidR="00FC0CDC" w:rsidRPr="004B156E" w:rsidRDefault="00FC0CDC" w:rsidP="00FC0CDC">
            <w:pPr>
              <w:spacing w:after="0"/>
              <w:jc w:val="both"/>
              <w:rPr>
                <w:rFonts w:ascii="Times New Roman" w:eastAsia="Times New Roman" w:hAnsi="Times New Roman" w:cs="Times New Roman"/>
                <w:color w:val="000000" w:themeColor="text1"/>
                <w:sz w:val="24"/>
                <w:szCs w:val="24"/>
                <w:highlight w:val="yellow"/>
              </w:rPr>
            </w:pPr>
          </w:p>
        </w:tc>
      </w:tr>
      <w:tr w:rsidR="00FC0CDC" w:rsidRPr="004B156E" w:rsidTr="00FC0CDC">
        <w:tc>
          <w:tcPr>
            <w:tcW w:w="6663" w:type="dxa"/>
            <w:gridSpan w:val="2"/>
            <w:tcBorders>
              <w:top w:val="single" w:sz="6" w:space="0" w:color="000000"/>
              <w:left w:val="single" w:sz="4" w:space="0" w:color="auto"/>
              <w:bottom w:val="single" w:sz="6" w:space="0" w:color="000000"/>
              <w:right w:val="single" w:sz="4" w:space="0" w:color="auto"/>
            </w:tcBorders>
          </w:tcPr>
          <w:p w:rsidR="00FC0CDC" w:rsidRPr="004B156E" w:rsidRDefault="00FC0CDC" w:rsidP="00FC0CDC">
            <w:pPr>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Наименование должности</w:t>
            </w:r>
          </w:p>
        </w:tc>
        <w:tc>
          <w:tcPr>
            <w:tcW w:w="1559" w:type="dxa"/>
            <w:tcBorders>
              <w:top w:val="single" w:sz="6" w:space="0" w:color="000000"/>
              <w:left w:val="single" w:sz="4" w:space="0" w:color="auto"/>
              <w:bottom w:val="single" w:sz="6" w:space="0" w:color="000000"/>
              <w:right w:val="single" w:sz="6" w:space="0" w:color="000000"/>
            </w:tcBorders>
          </w:tcPr>
          <w:p w:rsidR="00FC0CDC" w:rsidRPr="004B156E" w:rsidRDefault="00FC0CDC" w:rsidP="00FC0CDC">
            <w:pPr>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Коэффициент</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CDC" w:rsidRPr="004B156E" w:rsidRDefault="00FC0CDC" w:rsidP="00FC0CDC">
            <w:pPr>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Должностной оклад (рублей)</w:t>
            </w:r>
          </w:p>
        </w:tc>
      </w:tr>
      <w:tr w:rsidR="00FC0CDC" w:rsidRPr="004B156E" w:rsidTr="00FC0CDC">
        <w:tc>
          <w:tcPr>
            <w:tcW w:w="10065" w:type="dxa"/>
            <w:gridSpan w:val="4"/>
            <w:tcBorders>
              <w:top w:val="single" w:sz="6" w:space="0" w:color="000000"/>
              <w:left w:val="single" w:sz="4" w:space="0" w:color="auto"/>
              <w:bottom w:val="single" w:sz="6" w:space="0" w:color="000000"/>
              <w:right w:val="single" w:sz="6" w:space="0" w:color="000000"/>
            </w:tcBorders>
          </w:tcPr>
          <w:p w:rsidR="00FC0CDC" w:rsidRPr="004B156E" w:rsidRDefault="00FC0CDC" w:rsidP="00FC0CDC">
            <w:pPr>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Должности руководителей и специалистов</w:t>
            </w:r>
          </w:p>
        </w:tc>
      </w:tr>
      <w:tr w:rsidR="00FC0CDC" w:rsidRPr="004B156E" w:rsidTr="00FC0CDC">
        <w:tc>
          <w:tcPr>
            <w:tcW w:w="6663" w:type="dxa"/>
            <w:gridSpan w:val="2"/>
            <w:tcBorders>
              <w:top w:val="single" w:sz="6" w:space="0" w:color="000000"/>
              <w:left w:val="single" w:sz="4" w:space="0" w:color="auto"/>
              <w:bottom w:val="single" w:sz="6" w:space="0" w:color="000000"/>
              <w:right w:val="single" w:sz="4" w:space="0" w:color="auto"/>
            </w:tcBorders>
          </w:tcPr>
          <w:p w:rsidR="00FC0CDC" w:rsidRPr="004B156E" w:rsidRDefault="00FC0CDC" w:rsidP="00FC0CDC">
            <w:pPr>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 xml:space="preserve"> Заведующий отделом по туризму</w:t>
            </w:r>
          </w:p>
        </w:tc>
        <w:tc>
          <w:tcPr>
            <w:tcW w:w="1559" w:type="dxa"/>
            <w:tcBorders>
              <w:top w:val="single" w:sz="6" w:space="0" w:color="000000"/>
              <w:left w:val="single" w:sz="4" w:space="0" w:color="auto"/>
              <w:bottom w:val="single" w:sz="6" w:space="0" w:color="000000"/>
              <w:right w:val="single" w:sz="4" w:space="0" w:color="auto"/>
            </w:tcBorders>
          </w:tcPr>
          <w:p w:rsidR="00FC0CDC" w:rsidRPr="004B156E" w:rsidRDefault="00FC0CDC" w:rsidP="00FC0CDC">
            <w:pPr>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2,69</w:t>
            </w:r>
          </w:p>
        </w:tc>
        <w:tc>
          <w:tcPr>
            <w:tcW w:w="1843" w:type="dxa"/>
            <w:tcBorders>
              <w:top w:val="single" w:sz="6" w:space="0" w:color="000000"/>
              <w:left w:val="single" w:sz="4" w:space="0" w:color="auto"/>
              <w:bottom w:val="single" w:sz="6" w:space="0" w:color="000000"/>
              <w:right w:val="single" w:sz="6" w:space="0" w:color="000000"/>
            </w:tcBorders>
          </w:tcPr>
          <w:p w:rsidR="00FC0CDC" w:rsidRPr="004B156E" w:rsidRDefault="00FC0CDC" w:rsidP="00FC0CDC">
            <w:pPr>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8473,5</w:t>
            </w:r>
          </w:p>
        </w:tc>
      </w:tr>
      <w:tr w:rsidR="00FC0CDC" w:rsidRPr="004B156E" w:rsidTr="00FC0CDC">
        <w:tc>
          <w:tcPr>
            <w:tcW w:w="6663" w:type="dxa"/>
            <w:gridSpan w:val="2"/>
            <w:tcBorders>
              <w:top w:val="single" w:sz="6" w:space="0" w:color="000000"/>
              <w:left w:val="single" w:sz="4" w:space="0" w:color="auto"/>
              <w:bottom w:val="single" w:sz="6" w:space="0" w:color="000000"/>
              <w:right w:val="single" w:sz="4" w:space="0" w:color="auto"/>
            </w:tcBorders>
          </w:tcPr>
          <w:p w:rsidR="00FC0CDC" w:rsidRPr="004B156E" w:rsidRDefault="00FC0CDC" w:rsidP="00FC0CDC">
            <w:pPr>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 xml:space="preserve"> Специалист по туризму</w:t>
            </w:r>
          </w:p>
        </w:tc>
        <w:tc>
          <w:tcPr>
            <w:tcW w:w="1559" w:type="dxa"/>
            <w:tcBorders>
              <w:top w:val="single" w:sz="6" w:space="0" w:color="000000"/>
              <w:left w:val="single" w:sz="4" w:space="0" w:color="auto"/>
              <w:bottom w:val="single" w:sz="6" w:space="0" w:color="000000"/>
              <w:right w:val="single" w:sz="4" w:space="0" w:color="auto"/>
            </w:tcBorders>
          </w:tcPr>
          <w:p w:rsidR="00FC0CDC" w:rsidRPr="004B156E" w:rsidRDefault="00FC0CDC" w:rsidP="00FC0CDC">
            <w:pPr>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2,43</w:t>
            </w:r>
          </w:p>
        </w:tc>
        <w:tc>
          <w:tcPr>
            <w:tcW w:w="1843" w:type="dxa"/>
            <w:tcBorders>
              <w:top w:val="single" w:sz="6" w:space="0" w:color="000000"/>
              <w:left w:val="single" w:sz="4" w:space="0" w:color="auto"/>
              <w:bottom w:val="single" w:sz="6" w:space="0" w:color="000000"/>
              <w:right w:val="single" w:sz="6" w:space="0" w:color="000000"/>
            </w:tcBorders>
          </w:tcPr>
          <w:p w:rsidR="00FC0CDC" w:rsidRPr="004B156E" w:rsidRDefault="00FC0CDC" w:rsidP="00FC0CDC">
            <w:pPr>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7654,5</w:t>
            </w:r>
          </w:p>
        </w:tc>
      </w:tr>
    </w:tbl>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spacing w:after="0"/>
        <w:jc w:val="center"/>
        <w:textAlignment w:val="baseline"/>
        <w:outlineLvl w:val="2"/>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FC0CDC" w:rsidRPr="004B156E" w:rsidRDefault="00DF328D"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lastRenderedPageBreak/>
        <w:t>Приложение 5</w:t>
      </w:r>
      <w:r w:rsidRPr="004B156E">
        <w:rPr>
          <w:rFonts w:ascii="Times New Roman" w:eastAsia="Times New Roman" w:hAnsi="Times New Roman" w:cs="Times New Roman"/>
          <w:color w:val="000000" w:themeColor="text1"/>
          <w:spacing w:val="2"/>
          <w:sz w:val="24"/>
          <w:szCs w:val="24"/>
        </w:rPr>
        <w:br/>
      </w:r>
      <w:r w:rsidR="00FC0CDC" w:rsidRPr="004B156E">
        <w:rPr>
          <w:rFonts w:ascii="Times New Roman" w:eastAsia="Times New Roman" w:hAnsi="Times New Roman" w:cs="Times New Roman"/>
          <w:color w:val="000000" w:themeColor="text1"/>
          <w:spacing w:val="2"/>
          <w:sz w:val="24"/>
          <w:szCs w:val="24"/>
        </w:rPr>
        <w:t>к Положению об оплате труда работников</w:t>
      </w:r>
    </w:p>
    <w:p w:rsidR="00FC0CDC" w:rsidRPr="004B156E" w:rsidRDefault="00FC0CDC"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муниципального казенного учреждения</w:t>
      </w:r>
    </w:p>
    <w:p w:rsidR="00FC0CDC" w:rsidRPr="004B156E" w:rsidRDefault="00FC0CDC"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Управление культуры администрации </w:t>
      </w:r>
    </w:p>
    <w:p w:rsidR="00FC0CDC" w:rsidRPr="004B156E" w:rsidRDefault="00FC0CDC"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Чесменского муниципального района </w:t>
      </w:r>
    </w:p>
    <w:p w:rsidR="00DF328D" w:rsidRPr="004B156E" w:rsidRDefault="00DF328D" w:rsidP="00FC0CDC">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w:t>
      </w:r>
    </w:p>
    <w:p w:rsidR="00FC0CDC" w:rsidRPr="004B156E" w:rsidRDefault="00DF328D" w:rsidP="00FC0CDC">
      <w:pPr>
        <w:shd w:val="clear" w:color="auto" w:fill="FFFFFF"/>
        <w:tabs>
          <w:tab w:val="left" w:pos="3962"/>
        </w:tabs>
        <w:spacing w:after="0"/>
        <w:jc w:val="center"/>
        <w:textAlignment w:val="baseline"/>
        <w:outlineLvl w:val="2"/>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br/>
      </w:r>
      <w:r w:rsidR="00FC0CDC" w:rsidRPr="004B156E">
        <w:rPr>
          <w:rFonts w:ascii="Times New Roman" w:eastAsia="Times New Roman" w:hAnsi="Times New Roman" w:cs="Times New Roman"/>
          <w:b/>
          <w:color w:val="000000" w:themeColor="text1"/>
          <w:spacing w:val="2"/>
          <w:sz w:val="24"/>
          <w:szCs w:val="24"/>
        </w:rPr>
        <w:t>Размеры должностных окладов по профессиональным квалификационным группам должностей работников телевидения (радиовещания</w:t>
      </w:r>
      <w:r w:rsidR="00FC0CDC" w:rsidRPr="004B156E">
        <w:rPr>
          <w:rFonts w:ascii="Times New Roman" w:eastAsia="Times New Roman" w:hAnsi="Times New Roman" w:cs="Times New Roman"/>
          <w:color w:val="000000" w:themeColor="text1"/>
          <w:spacing w:val="2"/>
          <w:sz w:val="24"/>
          <w:szCs w:val="24"/>
        </w:rPr>
        <w:t>)</w:t>
      </w:r>
    </w:p>
    <w:p w:rsidR="00FC0CDC" w:rsidRPr="004B156E" w:rsidRDefault="00FC0CDC" w:rsidP="00FC0CDC">
      <w:pPr>
        <w:shd w:val="clear" w:color="auto" w:fill="FFFFFF"/>
        <w:tabs>
          <w:tab w:val="left" w:pos="3962"/>
        </w:tabs>
        <w:spacing w:after="0"/>
        <w:jc w:val="both"/>
        <w:textAlignment w:val="baseline"/>
        <w:outlineLvl w:val="2"/>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tabs>
          <w:tab w:val="left" w:pos="3962"/>
        </w:tabs>
        <w:spacing w:after="0"/>
        <w:jc w:val="both"/>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Перечень должностей работников печатных средств массовой информации в соответствии с </w:t>
      </w:r>
      <w:hyperlink r:id="rId16" w:history="1">
        <w:r w:rsidRPr="004B156E">
          <w:rPr>
            <w:rFonts w:ascii="Times New Roman" w:eastAsia="Times New Roman" w:hAnsi="Times New Roman" w:cs="Times New Roman"/>
            <w:color w:val="000000" w:themeColor="text1"/>
            <w:spacing w:val="2"/>
            <w:sz w:val="24"/>
            <w:szCs w:val="24"/>
          </w:rPr>
          <w:t>приказом Министерства здравоохранения и социального развития Российской Федерации от 18 июля 2008 г. N 341н "Об утверждении профессиональных квалификационных групп должностей работников телевидения (радиовещания)"</w:t>
        </w:r>
      </w:hyperlink>
      <w:r w:rsidRPr="004B156E">
        <w:rPr>
          <w:rFonts w:ascii="Times New Roman" w:eastAsia="Times New Roman" w:hAnsi="Times New Roman" w:cs="Times New Roman"/>
          <w:color w:val="000000" w:themeColor="text1"/>
          <w:spacing w:val="2"/>
          <w:sz w:val="24"/>
          <w:szCs w:val="24"/>
        </w:rPr>
        <w:t>.</w:t>
      </w:r>
    </w:p>
    <w:p w:rsidR="00FC0CDC" w:rsidRPr="004B156E" w:rsidRDefault="00FC0CDC" w:rsidP="00FC0CDC">
      <w:pPr>
        <w:shd w:val="clear" w:color="auto" w:fill="FFFFFF"/>
        <w:tabs>
          <w:tab w:val="left" w:pos="3962"/>
        </w:tabs>
        <w:spacing w:after="0"/>
        <w:jc w:val="both"/>
        <w:textAlignment w:val="baseline"/>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tabs>
          <w:tab w:val="left" w:pos="3962"/>
        </w:tabs>
        <w:spacing w:after="0"/>
        <w:jc w:val="center"/>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Профессиональная квалификационная группа</w:t>
      </w:r>
    </w:p>
    <w:p w:rsidR="00FC0CDC" w:rsidRPr="004B156E" w:rsidRDefault="00FC0CDC" w:rsidP="00FC0CDC">
      <w:pPr>
        <w:shd w:val="clear" w:color="auto" w:fill="FFFFFF"/>
        <w:tabs>
          <w:tab w:val="left" w:pos="3962"/>
        </w:tabs>
        <w:spacing w:after="0"/>
        <w:jc w:val="center"/>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"Должности работников телевидения (радиовещания) первого уровня"</w:t>
      </w:r>
    </w:p>
    <w:tbl>
      <w:tblPr>
        <w:tblW w:w="10206" w:type="dxa"/>
        <w:tblLayout w:type="fixed"/>
        <w:tblCellMar>
          <w:left w:w="0" w:type="dxa"/>
          <w:right w:w="0" w:type="dxa"/>
        </w:tblCellMar>
        <w:tblLook w:val="04A0" w:firstRow="1" w:lastRow="0" w:firstColumn="1" w:lastColumn="0" w:noHBand="0" w:noVBand="1"/>
      </w:tblPr>
      <w:tblGrid>
        <w:gridCol w:w="2694"/>
        <w:gridCol w:w="3827"/>
        <w:gridCol w:w="1843"/>
        <w:gridCol w:w="1842"/>
      </w:tblGrid>
      <w:tr w:rsidR="00FC0CDC" w:rsidRPr="004B156E" w:rsidTr="00FC0CDC">
        <w:trPr>
          <w:trHeight w:val="15"/>
        </w:trPr>
        <w:tc>
          <w:tcPr>
            <w:tcW w:w="8364" w:type="dxa"/>
            <w:gridSpan w:val="3"/>
            <w:hideMark/>
          </w:tcPr>
          <w:p w:rsidR="00FC0CDC" w:rsidRPr="004B156E" w:rsidRDefault="00FC0CDC" w:rsidP="00FC0CDC">
            <w:pPr>
              <w:tabs>
                <w:tab w:val="left" w:pos="3962"/>
              </w:tabs>
              <w:spacing w:after="0"/>
              <w:jc w:val="both"/>
              <w:rPr>
                <w:rFonts w:ascii="Times New Roman" w:eastAsia="Times New Roman" w:hAnsi="Times New Roman" w:cs="Times New Roman"/>
                <w:color w:val="000000" w:themeColor="text1"/>
                <w:sz w:val="24"/>
                <w:szCs w:val="24"/>
              </w:rPr>
            </w:pPr>
          </w:p>
        </w:tc>
        <w:tc>
          <w:tcPr>
            <w:tcW w:w="1842" w:type="dxa"/>
            <w:hideMark/>
          </w:tcPr>
          <w:p w:rsidR="00FC0CDC" w:rsidRPr="004B156E" w:rsidRDefault="00FC0CDC" w:rsidP="00FC0CDC">
            <w:pPr>
              <w:tabs>
                <w:tab w:val="left" w:pos="3962"/>
              </w:tabs>
              <w:spacing w:after="0"/>
              <w:jc w:val="both"/>
              <w:rPr>
                <w:rFonts w:ascii="Times New Roman" w:eastAsia="Times New Roman" w:hAnsi="Times New Roman" w:cs="Times New Roman"/>
                <w:color w:val="000000" w:themeColor="text1"/>
                <w:sz w:val="24"/>
                <w:szCs w:val="24"/>
              </w:rPr>
            </w:pPr>
          </w:p>
        </w:tc>
      </w:tr>
      <w:tr w:rsidR="00FC0CDC" w:rsidRPr="004B156E" w:rsidTr="00FC0CDC">
        <w:tc>
          <w:tcPr>
            <w:tcW w:w="269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C0CDC" w:rsidRPr="004B156E" w:rsidRDefault="00FC0CDC" w:rsidP="00FC0CDC">
            <w:pPr>
              <w:tabs>
                <w:tab w:val="left" w:pos="3962"/>
              </w:tabs>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Квалификационный уровень</w:t>
            </w:r>
          </w:p>
        </w:tc>
        <w:tc>
          <w:tcPr>
            <w:tcW w:w="3827" w:type="dxa"/>
            <w:tcBorders>
              <w:top w:val="single" w:sz="6" w:space="0" w:color="000000"/>
              <w:left w:val="single" w:sz="4" w:space="0" w:color="auto"/>
              <w:bottom w:val="single" w:sz="6" w:space="0" w:color="000000"/>
              <w:right w:val="single" w:sz="4" w:space="0" w:color="auto"/>
            </w:tcBorders>
          </w:tcPr>
          <w:p w:rsidR="00FC0CDC" w:rsidRPr="004B156E" w:rsidRDefault="00FC0CDC" w:rsidP="00FC0CDC">
            <w:pPr>
              <w:tabs>
                <w:tab w:val="left" w:pos="3962"/>
              </w:tabs>
              <w:spacing w:after="0"/>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Должности работников, отнесенные к квалификационным уровням</w:t>
            </w:r>
          </w:p>
        </w:tc>
        <w:tc>
          <w:tcPr>
            <w:tcW w:w="1843" w:type="dxa"/>
            <w:tcBorders>
              <w:top w:val="single" w:sz="6" w:space="0" w:color="000000"/>
              <w:left w:val="single" w:sz="4" w:space="0" w:color="auto"/>
              <w:bottom w:val="single" w:sz="6" w:space="0" w:color="000000"/>
              <w:right w:val="single" w:sz="6" w:space="0" w:color="000000"/>
            </w:tcBorders>
          </w:tcPr>
          <w:p w:rsidR="00FC0CDC" w:rsidRPr="004B156E" w:rsidRDefault="00FC0CDC" w:rsidP="00FC0CDC">
            <w:pPr>
              <w:tabs>
                <w:tab w:val="left" w:pos="3962"/>
              </w:tabs>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Коэффициент</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CDC" w:rsidRPr="004B156E" w:rsidRDefault="00FC0CDC" w:rsidP="00FC0CDC">
            <w:pPr>
              <w:tabs>
                <w:tab w:val="left" w:pos="3962"/>
              </w:tabs>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Должностной оклад (рублей)</w:t>
            </w:r>
          </w:p>
        </w:tc>
      </w:tr>
      <w:tr w:rsidR="00FC0CDC" w:rsidRPr="004B156E" w:rsidTr="00FC0CDC">
        <w:tc>
          <w:tcPr>
            <w:tcW w:w="269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C0CDC" w:rsidRPr="004B156E" w:rsidRDefault="00FC0CDC" w:rsidP="00FC0CDC">
            <w:pPr>
              <w:tabs>
                <w:tab w:val="left" w:pos="3962"/>
              </w:tabs>
              <w:spacing w:after="0"/>
              <w:jc w:val="both"/>
              <w:textAlignment w:val="baseline"/>
              <w:rPr>
                <w:rFonts w:ascii="Times New Roman" w:eastAsia="Times New Roman" w:hAnsi="Times New Roman" w:cs="Times New Roman"/>
                <w:color w:val="000000" w:themeColor="text1"/>
                <w:sz w:val="24"/>
                <w:szCs w:val="24"/>
              </w:rPr>
            </w:pPr>
          </w:p>
        </w:tc>
        <w:tc>
          <w:tcPr>
            <w:tcW w:w="3827" w:type="dxa"/>
            <w:tcBorders>
              <w:top w:val="single" w:sz="6" w:space="0" w:color="000000"/>
              <w:left w:val="single" w:sz="4" w:space="0" w:color="auto"/>
              <w:bottom w:val="single" w:sz="6" w:space="0" w:color="000000"/>
              <w:right w:val="single" w:sz="4" w:space="0" w:color="auto"/>
            </w:tcBorders>
          </w:tcPr>
          <w:p w:rsidR="00FC0CDC" w:rsidRPr="004B156E" w:rsidRDefault="00FC0CDC" w:rsidP="00FC0CDC">
            <w:pPr>
              <w:tabs>
                <w:tab w:val="left" w:pos="3962"/>
              </w:tabs>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 xml:space="preserve">  Администратор телевидения</w:t>
            </w:r>
          </w:p>
        </w:tc>
        <w:tc>
          <w:tcPr>
            <w:tcW w:w="1843" w:type="dxa"/>
            <w:tcBorders>
              <w:top w:val="single" w:sz="6" w:space="0" w:color="000000"/>
              <w:left w:val="single" w:sz="4" w:space="0" w:color="auto"/>
              <w:bottom w:val="single" w:sz="6" w:space="0" w:color="000000"/>
              <w:right w:val="single" w:sz="6" w:space="0" w:color="000000"/>
            </w:tcBorders>
          </w:tcPr>
          <w:p w:rsidR="00FC0CDC" w:rsidRPr="004B156E" w:rsidRDefault="00FC0CDC" w:rsidP="00FC0CDC">
            <w:pPr>
              <w:tabs>
                <w:tab w:val="left" w:pos="3962"/>
              </w:tabs>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CDC" w:rsidRPr="004B156E" w:rsidRDefault="00FC0CDC" w:rsidP="00FC0CDC">
            <w:pPr>
              <w:tabs>
                <w:tab w:val="left" w:pos="3962"/>
              </w:tabs>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3150,0</w:t>
            </w:r>
          </w:p>
        </w:tc>
      </w:tr>
    </w:tbl>
    <w:p w:rsidR="00FC0CDC" w:rsidRPr="004B156E" w:rsidRDefault="00FC0CDC" w:rsidP="00FC0CDC">
      <w:pPr>
        <w:shd w:val="clear" w:color="auto" w:fill="FFFFFF"/>
        <w:tabs>
          <w:tab w:val="left" w:pos="3962"/>
        </w:tabs>
        <w:spacing w:after="0"/>
        <w:jc w:val="both"/>
        <w:textAlignment w:val="baseline"/>
        <w:rPr>
          <w:rFonts w:ascii="Times New Roman" w:eastAsia="Times New Roman" w:hAnsi="Times New Roman" w:cs="Times New Roman"/>
          <w:color w:val="000000" w:themeColor="text1"/>
          <w:spacing w:val="2"/>
          <w:sz w:val="24"/>
          <w:szCs w:val="24"/>
        </w:rPr>
      </w:pPr>
    </w:p>
    <w:p w:rsidR="00FC0CDC" w:rsidRPr="004B156E" w:rsidRDefault="00FC0CDC" w:rsidP="00FC0CDC">
      <w:pPr>
        <w:shd w:val="clear" w:color="auto" w:fill="FFFFFF"/>
        <w:tabs>
          <w:tab w:val="left" w:pos="3962"/>
        </w:tabs>
        <w:spacing w:after="0"/>
        <w:jc w:val="center"/>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Профессиональная квалификационная группа</w:t>
      </w:r>
    </w:p>
    <w:p w:rsidR="00FC0CDC" w:rsidRPr="004B156E" w:rsidRDefault="00FC0CDC" w:rsidP="00FC0CDC">
      <w:pPr>
        <w:shd w:val="clear" w:color="auto" w:fill="FFFFFF"/>
        <w:tabs>
          <w:tab w:val="left" w:pos="3962"/>
        </w:tabs>
        <w:spacing w:after="0"/>
        <w:jc w:val="center"/>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"Должности работников телевидения (радиовещания) третьего уровня"</w:t>
      </w:r>
      <w:r w:rsidRPr="004B156E">
        <w:rPr>
          <w:rFonts w:ascii="Times New Roman" w:eastAsia="Times New Roman" w:hAnsi="Times New Roman" w:cs="Times New Roman"/>
          <w:color w:val="000000" w:themeColor="text1"/>
          <w:spacing w:val="2"/>
          <w:sz w:val="24"/>
          <w:szCs w:val="24"/>
        </w:rPr>
        <w:br/>
      </w:r>
    </w:p>
    <w:tbl>
      <w:tblPr>
        <w:tblW w:w="10206" w:type="dxa"/>
        <w:tblLayout w:type="fixed"/>
        <w:tblCellMar>
          <w:left w:w="0" w:type="dxa"/>
          <w:right w:w="0" w:type="dxa"/>
        </w:tblCellMar>
        <w:tblLook w:val="04A0" w:firstRow="1" w:lastRow="0" w:firstColumn="1" w:lastColumn="0" w:noHBand="0" w:noVBand="1"/>
      </w:tblPr>
      <w:tblGrid>
        <w:gridCol w:w="2835"/>
        <w:gridCol w:w="3686"/>
        <w:gridCol w:w="1843"/>
        <w:gridCol w:w="1842"/>
      </w:tblGrid>
      <w:tr w:rsidR="00FC0CDC" w:rsidRPr="004B156E" w:rsidTr="00FC0CDC">
        <w:trPr>
          <w:trHeight w:val="15"/>
        </w:trPr>
        <w:tc>
          <w:tcPr>
            <w:tcW w:w="6521" w:type="dxa"/>
            <w:gridSpan w:val="2"/>
            <w:hideMark/>
          </w:tcPr>
          <w:p w:rsidR="00FC0CDC" w:rsidRPr="004B156E" w:rsidRDefault="00FC0CDC" w:rsidP="00FC0CDC">
            <w:pPr>
              <w:tabs>
                <w:tab w:val="left" w:pos="3962"/>
              </w:tabs>
              <w:spacing w:after="0"/>
              <w:jc w:val="both"/>
              <w:rPr>
                <w:rFonts w:ascii="Times New Roman" w:eastAsia="Times New Roman" w:hAnsi="Times New Roman" w:cs="Times New Roman"/>
                <w:color w:val="000000" w:themeColor="text1"/>
                <w:sz w:val="24"/>
                <w:szCs w:val="24"/>
              </w:rPr>
            </w:pPr>
          </w:p>
        </w:tc>
        <w:tc>
          <w:tcPr>
            <w:tcW w:w="1843" w:type="dxa"/>
            <w:hideMark/>
          </w:tcPr>
          <w:p w:rsidR="00FC0CDC" w:rsidRPr="004B156E" w:rsidRDefault="00FC0CDC" w:rsidP="00FC0CDC">
            <w:pPr>
              <w:tabs>
                <w:tab w:val="left" w:pos="3962"/>
              </w:tabs>
              <w:spacing w:after="0"/>
              <w:jc w:val="both"/>
              <w:rPr>
                <w:rFonts w:ascii="Times New Roman" w:eastAsia="Times New Roman" w:hAnsi="Times New Roman" w:cs="Times New Roman"/>
                <w:color w:val="000000" w:themeColor="text1"/>
                <w:sz w:val="24"/>
                <w:szCs w:val="24"/>
              </w:rPr>
            </w:pPr>
          </w:p>
        </w:tc>
        <w:tc>
          <w:tcPr>
            <w:tcW w:w="1842" w:type="dxa"/>
            <w:hideMark/>
          </w:tcPr>
          <w:p w:rsidR="00FC0CDC" w:rsidRPr="004B156E" w:rsidRDefault="00FC0CDC" w:rsidP="00FC0CDC">
            <w:pPr>
              <w:tabs>
                <w:tab w:val="left" w:pos="3962"/>
              </w:tabs>
              <w:spacing w:after="0"/>
              <w:jc w:val="both"/>
              <w:rPr>
                <w:rFonts w:ascii="Times New Roman" w:eastAsia="Times New Roman" w:hAnsi="Times New Roman" w:cs="Times New Roman"/>
                <w:color w:val="000000" w:themeColor="text1"/>
                <w:sz w:val="24"/>
                <w:szCs w:val="24"/>
              </w:rPr>
            </w:pPr>
          </w:p>
        </w:tc>
      </w:tr>
      <w:tr w:rsidR="00FC0CDC" w:rsidRPr="004B156E" w:rsidTr="00FC0CDC">
        <w:tc>
          <w:tcPr>
            <w:tcW w:w="28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C0CDC" w:rsidRPr="004B156E" w:rsidRDefault="00FC0CDC" w:rsidP="00FC0CDC">
            <w:pPr>
              <w:tabs>
                <w:tab w:val="left" w:pos="3962"/>
              </w:tabs>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Квалификационный уровень </w:t>
            </w:r>
          </w:p>
        </w:tc>
        <w:tc>
          <w:tcPr>
            <w:tcW w:w="368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FC0CDC" w:rsidRPr="004B156E" w:rsidRDefault="00FC0CDC" w:rsidP="00FC0CDC">
            <w:pPr>
              <w:tabs>
                <w:tab w:val="left" w:pos="3962"/>
              </w:tabs>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Должности, отнесенные к квалификационным группам</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CDC" w:rsidRPr="004B156E" w:rsidRDefault="00FC0CDC" w:rsidP="00FC0CDC">
            <w:pPr>
              <w:tabs>
                <w:tab w:val="left" w:pos="3962"/>
              </w:tabs>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Коэффициент </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CDC" w:rsidRPr="004B156E" w:rsidRDefault="00FC0CDC" w:rsidP="00FC0CDC">
            <w:pPr>
              <w:tabs>
                <w:tab w:val="left" w:pos="3962"/>
              </w:tabs>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Должностной </w:t>
            </w:r>
            <w:r w:rsidRPr="004B156E">
              <w:rPr>
                <w:rFonts w:ascii="Times New Roman" w:eastAsia="Times New Roman" w:hAnsi="Times New Roman" w:cs="Times New Roman"/>
                <w:color w:val="000000" w:themeColor="text1"/>
                <w:sz w:val="24"/>
                <w:szCs w:val="24"/>
              </w:rPr>
              <w:br/>
              <w:t> оклад (рублей)</w:t>
            </w:r>
          </w:p>
        </w:tc>
      </w:tr>
      <w:tr w:rsidR="00FC0CDC" w:rsidRPr="004B156E" w:rsidTr="00FC0CDC">
        <w:tc>
          <w:tcPr>
            <w:tcW w:w="28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C0CDC" w:rsidRPr="004B156E" w:rsidRDefault="00FC0CDC" w:rsidP="00FC0CDC">
            <w:pPr>
              <w:tabs>
                <w:tab w:val="left" w:pos="3962"/>
              </w:tabs>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2 квалификационный уровень </w:t>
            </w:r>
          </w:p>
        </w:tc>
        <w:tc>
          <w:tcPr>
            <w:tcW w:w="368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FC0CDC" w:rsidRPr="004B156E" w:rsidRDefault="00FC0CDC" w:rsidP="00FC0CDC">
            <w:pPr>
              <w:tabs>
                <w:tab w:val="left" w:pos="3962"/>
              </w:tabs>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Механик по обслуживанию съемочной техники</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CDC" w:rsidRPr="004B156E" w:rsidRDefault="00FC0CDC" w:rsidP="00FC0CDC">
            <w:pPr>
              <w:tabs>
                <w:tab w:val="left" w:pos="3962"/>
              </w:tabs>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1,10</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CDC" w:rsidRPr="004B156E" w:rsidRDefault="00FC0CDC" w:rsidP="00FC0CDC">
            <w:pPr>
              <w:tabs>
                <w:tab w:val="left" w:pos="3962"/>
              </w:tabs>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3465,0</w:t>
            </w:r>
          </w:p>
        </w:tc>
      </w:tr>
      <w:tr w:rsidR="00FC0CDC" w:rsidRPr="004B156E" w:rsidTr="00FC0CDC">
        <w:tc>
          <w:tcPr>
            <w:tcW w:w="28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C0CDC" w:rsidRPr="004B156E" w:rsidRDefault="00FC0CDC" w:rsidP="00FC0CDC">
            <w:pPr>
              <w:tabs>
                <w:tab w:val="left" w:pos="3962"/>
              </w:tabs>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3 квалификационный уровень </w:t>
            </w:r>
          </w:p>
        </w:tc>
        <w:tc>
          <w:tcPr>
            <w:tcW w:w="368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FC0CDC" w:rsidRPr="004B156E" w:rsidRDefault="00FC0CDC" w:rsidP="00FC0CDC">
            <w:pPr>
              <w:tabs>
                <w:tab w:val="left" w:pos="3962"/>
              </w:tabs>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Собственный корреспондент телевидения</w:t>
            </w:r>
          </w:p>
          <w:p w:rsidR="00FC0CDC" w:rsidRPr="004B156E" w:rsidRDefault="00FC0CDC" w:rsidP="00FC0CDC">
            <w:pPr>
              <w:tabs>
                <w:tab w:val="left" w:pos="3962"/>
              </w:tabs>
              <w:spacing w:after="0"/>
              <w:jc w:val="both"/>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Телеоператор</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CDC" w:rsidRPr="004B156E" w:rsidRDefault="00FC0CDC" w:rsidP="00FC0CDC">
            <w:pPr>
              <w:tabs>
                <w:tab w:val="left" w:pos="3962"/>
              </w:tabs>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1,22</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CDC" w:rsidRPr="004B156E" w:rsidRDefault="00FC0CDC" w:rsidP="00FC0CDC">
            <w:pPr>
              <w:tabs>
                <w:tab w:val="left" w:pos="3962"/>
              </w:tabs>
              <w:spacing w:after="0"/>
              <w:jc w:val="center"/>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3843,0</w:t>
            </w:r>
          </w:p>
        </w:tc>
      </w:tr>
    </w:tbl>
    <w:p w:rsidR="00FC0CDC" w:rsidRPr="004B156E" w:rsidRDefault="00FC0CDC" w:rsidP="00FC0CDC">
      <w:pPr>
        <w:tabs>
          <w:tab w:val="left" w:pos="3962"/>
        </w:tabs>
        <w:spacing w:after="0"/>
        <w:jc w:val="both"/>
        <w:rPr>
          <w:rFonts w:ascii="Times New Roman" w:hAnsi="Times New Roman" w:cs="Times New Roman"/>
          <w:color w:val="000000" w:themeColor="text1"/>
          <w:sz w:val="24"/>
          <w:szCs w:val="24"/>
        </w:rPr>
      </w:pPr>
    </w:p>
    <w:p w:rsidR="00FC0CDC" w:rsidRPr="004B156E" w:rsidRDefault="00FC0CDC" w:rsidP="00FC0CDC">
      <w:pPr>
        <w:tabs>
          <w:tab w:val="left" w:pos="3962"/>
        </w:tabs>
        <w:spacing w:after="0"/>
        <w:jc w:val="both"/>
        <w:rPr>
          <w:rFonts w:ascii="Times New Roman" w:hAnsi="Times New Roman" w:cs="Times New Roman"/>
          <w:color w:val="000000" w:themeColor="text1"/>
          <w:sz w:val="24"/>
          <w:szCs w:val="24"/>
        </w:rPr>
      </w:pPr>
    </w:p>
    <w:p w:rsidR="00FC0CDC" w:rsidRPr="004B156E" w:rsidRDefault="00FC0CDC" w:rsidP="00FC0CDC">
      <w:pPr>
        <w:tabs>
          <w:tab w:val="left" w:pos="3962"/>
        </w:tabs>
        <w:spacing w:after="0"/>
        <w:jc w:val="both"/>
        <w:rPr>
          <w:rFonts w:ascii="Times New Roman" w:hAnsi="Times New Roman" w:cs="Times New Roman"/>
          <w:color w:val="000000" w:themeColor="text1"/>
          <w:sz w:val="24"/>
          <w:szCs w:val="24"/>
        </w:rPr>
      </w:pPr>
    </w:p>
    <w:p w:rsidR="00FC0CDC" w:rsidRPr="004B156E" w:rsidRDefault="00FC0CDC" w:rsidP="00FC0CDC">
      <w:pPr>
        <w:tabs>
          <w:tab w:val="left" w:pos="3962"/>
        </w:tabs>
        <w:spacing w:after="0"/>
        <w:jc w:val="both"/>
        <w:rPr>
          <w:rFonts w:ascii="Times New Roman" w:hAnsi="Times New Roman" w:cs="Times New Roman"/>
          <w:color w:val="000000" w:themeColor="text1"/>
          <w:sz w:val="24"/>
          <w:szCs w:val="24"/>
        </w:rPr>
      </w:pPr>
    </w:p>
    <w:p w:rsidR="00FC0CDC" w:rsidRPr="004B156E" w:rsidRDefault="00FC0CDC" w:rsidP="00FC0CDC">
      <w:pPr>
        <w:tabs>
          <w:tab w:val="left" w:pos="3962"/>
        </w:tabs>
        <w:spacing w:after="0"/>
        <w:jc w:val="both"/>
        <w:rPr>
          <w:rFonts w:ascii="Times New Roman" w:hAnsi="Times New Roman" w:cs="Times New Roman"/>
          <w:color w:val="000000" w:themeColor="text1"/>
          <w:sz w:val="24"/>
          <w:szCs w:val="24"/>
        </w:rPr>
      </w:pPr>
    </w:p>
    <w:p w:rsidR="00FC0CDC" w:rsidRPr="004B156E" w:rsidRDefault="00FC0CDC" w:rsidP="00FC0CDC">
      <w:pPr>
        <w:tabs>
          <w:tab w:val="left" w:pos="3962"/>
        </w:tabs>
        <w:spacing w:after="0"/>
        <w:jc w:val="both"/>
        <w:rPr>
          <w:rFonts w:ascii="Times New Roman" w:hAnsi="Times New Roman" w:cs="Times New Roman"/>
          <w:color w:val="000000" w:themeColor="text1"/>
          <w:sz w:val="24"/>
          <w:szCs w:val="24"/>
        </w:rPr>
      </w:pPr>
    </w:p>
    <w:p w:rsidR="00FC0CDC" w:rsidRPr="004B156E" w:rsidRDefault="00FC0CDC" w:rsidP="00FC0CDC">
      <w:pPr>
        <w:tabs>
          <w:tab w:val="left" w:pos="3962"/>
        </w:tabs>
        <w:spacing w:after="0"/>
        <w:jc w:val="both"/>
        <w:rPr>
          <w:rFonts w:ascii="Times New Roman" w:hAnsi="Times New Roman" w:cs="Times New Roman"/>
          <w:color w:val="000000" w:themeColor="text1"/>
          <w:sz w:val="24"/>
          <w:szCs w:val="24"/>
        </w:rPr>
      </w:pPr>
    </w:p>
    <w:p w:rsidR="00FC0CDC" w:rsidRPr="004B156E" w:rsidRDefault="00FC0CDC" w:rsidP="00FC0CDC">
      <w:pPr>
        <w:tabs>
          <w:tab w:val="left" w:pos="3962"/>
        </w:tabs>
        <w:spacing w:after="0"/>
        <w:jc w:val="both"/>
        <w:rPr>
          <w:rFonts w:ascii="Times New Roman" w:hAnsi="Times New Roman" w:cs="Times New Roman"/>
          <w:color w:val="000000" w:themeColor="text1"/>
          <w:sz w:val="24"/>
          <w:szCs w:val="24"/>
        </w:rPr>
      </w:pPr>
    </w:p>
    <w:p w:rsidR="00FC0CDC" w:rsidRPr="004B156E" w:rsidRDefault="00FC0CDC" w:rsidP="00FC0CDC">
      <w:pPr>
        <w:tabs>
          <w:tab w:val="left" w:pos="3962"/>
        </w:tabs>
        <w:spacing w:after="0"/>
        <w:jc w:val="both"/>
        <w:rPr>
          <w:rFonts w:ascii="Times New Roman" w:hAnsi="Times New Roman" w:cs="Times New Roman"/>
          <w:color w:val="000000" w:themeColor="text1"/>
          <w:sz w:val="24"/>
          <w:szCs w:val="24"/>
        </w:rPr>
      </w:pPr>
    </w:p>
    <w:p w:rsidR="00FC0CDC" w:rsidRPr="004B156E" w:rsidRDefault="00FC0CDC" w:rsidP="00FC0CDC">
      <w:pPr>
        <w:tabs>
          <w:tab w:val="left" w:pos="3962"/>
        </w:tabs>
        <w:spacing w:after="0"/>
        <w:jc w:val="both"/>
        <w:rPr>
          <w:rFonts w:ascii="Times New Roman" w:hAnsi="Times New Roman" w:cs="Times New Roman"/>
          <w:color w:val="000000" w:themeColor="text1"/>
          <w:sz w:val="24"/>
          <w:szCs w:val="24"/>
        </w:rPr>
      </w:pPr>
    </w:p>
    <w:p w:rsidR="00CE0BAE" w:rsidRPr="004B156E" w:rsidRDefault="00CE0BAE" w:rsidP="00FC0CDC">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rPr>
      </w:pPr>
    </w:p>
    <w:p w:rsidR="00CE0BAE" w:rsidRPr="004B156E" w:rsidRDefault="00CE0BAE" w:rsidP="0031035F">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2"/>
          <w:sz w:val="24"/>
          <w:szCs w:val="24"/>
        </w:rPr>
      </w:pPr>
    </w:p>
    <w:p w:rsidR="00CE0BAE" w:rsidRPr="004B156E" w:rsidRDefault="00CE0BAE" w:rsidP="0031035F">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2"/>
          <w:sz w:val="24"/>
          <w:szCs w:val="24"/>
        </w:rPr>
      </w:pPr>
    </w:p>
    <w:p w:rsidR="00CE0BAE" w:rsidRPr="004B156E" w:rsidRDefault="00CE0BAE" w:rsidP="0031035F">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2"/>
          <w:sz w:val="24"/>
          <w:szCs w:val="24"/>
        </w:rPr>
      </w:pPr>
    </w:p>
    <w:p w:rsidR="002B15A8" w:rsidRPr="004B156E" w:rsidRDefault="002B15A8" w:rsidP="00E51EF4">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2B15A8" w:rsidRPr="004B156E" w:rsidRDefault="002B15A8" w:rsidP="00E51EF4">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E51EF4" w:rsidRPr="004B156E" w:rsidRDefault="00E51EF4" w:rsidP="00E51EF4">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lastRenderedPageBreak/>
        <w:t>Приложение 6</w:t>
      </w:r>
      <w:r w:rsidRPr="004B156E">
        <w:rPr>
          <w:rFonts w:ascii="Times New Roman" w:eastAsia="Times New Roman" w:hAnsi="Times New Roman" w:cs="Times New Roman"/>
          <w:color w:val="000000" w:themeColor="text1"/>
          <w:spacing w:val="2"/>
          <w:sz w:val="24"/>
          <w:szCs w:val="24"/>
        </w:rPr>
        <w:br/>
        <w:t>к Положению об оплате труда работников</w:t>
      </w:r>
    </w:p>
    <w:p w:rsidR="00E51EF4" w:rsidRPr="004B156E" w:rsidRDefault="00E51EF4" w:rsidP="00E51EF4">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муниципального казенного учреждения</w:t>
      </w:r>
    </w:p>
    <w:p w:rsidR="00E51EF4" w:rsidRPr="004B156E" w:rsidRDefault="00E51EF4" w:rsidP="00E51EF4">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Управление культуры администрации </w:t>
      </w:r>
    </w:p>
    <w:p w:rsidR="00E51EF4" w:rsidRPr="004B156E" w:rsidRDefault="00E51EF4" w:rsidP="00E51EF4">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Чесменского муниципального района </w:t>
      </w:r>
    </w:p>
    <w:p w:rsidR="00642B80" w:rsidRPr="004B156E" w:rsidRDefault="00642B80" w:rsidP="0031035F">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2"/>
          <w:sz w:val="24"/>
          <w:szCs w:val="24"/>
        </w:rPr>
      </w:pPr>
    </w:p>
    <w:p w:rsidR="00257AA3" w:rsidRPr="004B156E" w:rsidRDefault="00257AA3" w:rsidP="00257AA3">
      <w:pPr>
        <w:shd w:val="clear" w:color="auto" w:fill="FFFFFF"/>
        <w:spacing w:after="0"/>
        <w:jc w:val="center"/>
        <w:textAlignment w:val="baseline"/>
        <w:outlineLvl w:val="2"/>
        <w:rPr>
          <w:rFonts w:ascii="Times New Roman" w:eastAsia="Times New Roman" w:hAnsi="Times New Roman" w:cs="Times New Roman"/>
          <w:b/>
          <w:color w:val="000000" w:themeColor="text1"/>
          <w:spacing w:val="2"/>
          <w:sz w:val="24"/>
          <w:szCs w:val="24"/>
        </w:rPr>
      </w:pPr>
      <w:r w:rsidRPr="004B156E">
        <w:rPr>
          <w:rFonts w:ascii="Times New Roman" w:eastAsia="Times New Roman" w:hAnsi="Times New Roman" w:cs="Times New Roman"/>
          <w:b/>
          <w:color w:val="000000" w:themeColor="text1"/>
          <w:spacing w:val="2"/>
          <w:sz w:val="24"/>
          <w:szCs w:val="24"/>
        </w:rPr>
        <w:t xml:space="preserve">Определение должностного оклада руководителя учреждения </w:t>
      </w:r>
    </w:p>
    <w:p w:rsidR="00257AA3" w:rsidRPr="004B156E" w:rsidRDefault="00257AA3" w:rsidP="00257AA3">
      <w:pPr>
        <w:widowControl w:val="0"/>
        <w:autoSpaceDE w:val="0"/>
        <w:autoSpaceDN w:val="0"/>
        <w:adjustRightInd w:val="0"/>
        <w:spacing w:after="0"/>
        <w:rPr>
          <w:rFonts w:ascii="Times New Roman" w:hAnsi="Times New Roman" w:cs="Times New Roman"/>
          <w:color w:val="000000" w:themeColor="text1"/>
          <w:sz w:val="24"/>
          <w:szCs w:val="24"/>
        </w:rPr>
      </w:pPr>
    </w:p>
    <w:p w:rsidR="00257AA3" w:rsidRPr="004B156E" w:rsidRDefault="00257AA3" w:rsidP="00257AA3">
      <w:pPr>
        <w:widowControl w:val="0"/>
        <w:overflowPunct w:val="0"/>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Оклад (должностной оклад) руководителя рассчитывается по следующей формуле:</w:t>
      </w:r>
    </w:p>
    <w:p w:rsidR="00257AA3" w:rsidRPr="004B156E" w:rsidRDefault="00257AA3" w:rsidP="00257AA3">
      <w:pPr>
        <w:widowControl w:val="0"/>
        <w:autoSpaceDE w:val="0"/>
        <w:autoSpaceDN w:val="0"/>
        <w:adjustRightInd w:val="0"/>
        <w:spacing w:after="0"/>
        <w:ind w:left="92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Од</w:t>
      </w:r>
      <w:r w:rsidRPr="004B156E">
        <w:rPr>
          <w:rFonts w:ascii="Times New Roman" w:hAnsi="Times New Roman" w:cs="Times New Roman"/>
          <w:color w:val="000000" w:themeColor="text1"/>
          <w:sz w:val="24"/>
          <w:szCs w:val="24"/>
          <w:vertAlign w:val="subscript"/>
        </w:rPr>
        <w:t>р=</w:t>
      </w:r>
      <w:r w:rsidRPr="004B156E">
        <w:rPr>
          <w:rFonts w:ascii="Times New Roman" w:hAnsi="Times New Roman" w:cs="Times New Roman"/>
          <w:color w:val="000000" w:themeColor="text1"/>
          <w:sz w:val="24"/>
          <w:szCs w:val="24"/>
        </w:rPr>
        <w:t xml:space="preserve"> </w:t>
      </w:r>
      <w:proofErr w:type="spellStart"/>
      <w:r w:rsidRPr="004B156E">
        <w:rPr>
          <w:rFonts w:ascii="Times New Roman" w:hAnsi="Times New Roman" w:cs="Times New Roman"/>
          <w:color w:val="000000" w:themeColor="text1"/>
          <w:sz w:val="24"/>
          <w:szCs w:val="24"/>
        </w:rPr>
        <w:t>ЗП</w:t>
      </w:r>
      <w:r w:rsidRPr="004B156E">
        <w:rPr>
          <w:rFonts w:ascii="Times New Roman" w:hAnsi="Times New Roman" w:cs="Times New Roman"/>
          <w:color w:val="000000" w:themeColor="text1"/>
          <w:sz w:val="20"/>
          <w:szCs w:val="20"/>
        </w:rPr>
        <w:t>ср</w:t>
      </w:r>
      <w:proofErr w:type="spellEnd"/>
      <w:r w:rsidRPr="004B156E">
        <w:rPr>
          <w:rFonts w:ascii="Times New Roman" w:hAnsi="Times New Roman" w:cs="Times New Roman"/>
          <w:color w:val="000000" w:themeColor="text1"/>
          <w:sz w:val="24"/>
          <w:szCs w:val="24"/>
          <w:vertAlign w:val="subscript"/>
        </w:rPr>
        <w:t xml:space="preserve"> Х</w:t>
      </w:r>
      <w:r w:rsidRPr="004B156E">
        <w:rPr>
          <w:rFonts w:ascii="Times New Roman" w:hAnsi="Times New Roman" w:cs="Times New Roman"/>
          <w:color w:val="000000" w:themeColor="text1"/>
          <w:sz w:val="24"/>
          <w:szCs w:val="24"/>
        </w:rPr>
        <w:t xml:space="preserve"> К</w:t>
      </w:r>
      <w:r w:rsidRPr="004B156E">
        <w:rPr>
          <w:rFonts w:ascii="Times New Roman" w:hAnsi="Times New Roman" w:cs="Times New Roman"/>
          <w:color w:val="000000" w:themeColor="text1"/>
          <w:sz w:val="24"/>
          <w:szCs w:val="24"/>
          <w:vertAlign w:val="subscript"/>
        </w:rPr>
        <w:t>УУ</w:t>
      </w:r>
      <w:r w:rsidRPr="004B156E">
        <w:rPr>
          <w:rFonts w:ascii="Times New Roman" w:hAnsi="Times New Roman" w:cs="Times New Roman"/>
          <w:color w:val="000000" w:themeColor="text1"/>
          <w:sz w:val="24"/>
          <w:szCs w:val="24"/>
        </w:rPr>
        <w:t>, где:</w:t>
      </w:r>
    </w:p>
    <w:p w:rsidR="00257AA3" w:rsidRPr="004B156E" w:rsidRDefault="00257AA3" w:rsidP="00257AA3">
      <w:pPr>
        <w:widowControl w:val="0"/>
        <w:overflowPunct w:val="0"/>
        <w:autoSpaceDE w:val="0"/>
        <w:autoSpaceDN w:val="0"/>
        <w:adjustRightInd w:val="0"/>
        <w:spacing w:after="0"/>
        <w:ind w:left="920" w:right="2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Од</w:t>
      </w:r>
      <w:r w:rsidRPr="004B156E">
        <w:rPr>
          <w:rFonts w:ascii="Times New Roman" w:hAnsi="Times New Roman" w:cs="Times New Roman"/>
          <w:color w:val="000000" w:themeColor="text1"/>
          <w:sz w:val="24"/>
          <w:szCs w:val="24"/>
          <w:vertAlign w:val="subscript"/>
        </w:rPr>
        <w:t>р</w:t>
      </w:r>
      <w:r w:rsidRPr="004B156E">
        <w:rPr>
          <w:rFonts w:ascii="Times New Roman" w:hAnsi="Times New Roman" w:cs="Times New Roman"/>
          <w:color w:val="000000" w:themeColor="text1"/>
          <w:sz w:val="24"/>
          <w:szCs w:val="24"/>
        </w:rPr>
        <w:t xml:space="preserve"> - оклад руководителя; </w:t>
      </w:r>
    </w:p>
    <w:p w:rsidR="00257AA3" w:rsidRPr="004B156E" w:rsidRDefault="00257AA3" w:rsidP="00257AA3">
      <w:pPr>
        <w:widowControl w:val="0"/>
        <w:overflowPunct w:val="0"/>
        <w:autoSpaceDE w:val="0"/>
        <w:autoSpaceDN w:val="0"/>
        <w:adjustRightInd w:val="0"/>
        <w:spacing w:after="0"/>
        <w:ind w:left="920" w:right="20"/>
        <w:rPr>
          <w:rFonts w:ascii="Times New Roman" w:hAnsi="Times New Roman" w:cs="Times New Roman"/>
          <w:color w:val="000000" w:themeColor="text1"/>
          <w:sz w:val="24"/>
          <w:szCs w:val="24"/>
        </w:rPr>
      </w:pPr>
      <w:proofErr w:type="spellStart"/>
      <w:r w:rsidRPr="004B156E">
        <w:rPr>
          <w:rFonts w:ascii="Times New Roman" w:hAnsi="Times New Roman" w:cs="Times New Roman"/>
          <w:color w:val="000000" w:themeColor="text1"/>
          <w:sz w:val="24"/>
          <w:szCs w:val="24"/>
        </w:rPr>
        <w:t>ЗП</w:t>
      </w:r>
      <w:r w:rsidRPr="004B156E">
        <w:rPr>
          <w:rFonts w:ascii="Times New Roman" w:hAnsi="Times New Roman" w:cs="Times New Roman"/>
          <w:color w:val="000000" w:themeColor="text1"/>
          <w:sz w:val="20"/>
          <w:szCs w:val="20"/>
        </w:rPr>
        <w:t>ср</w:t>
      </w:r>
      <w:proofErr w:type="spellEnd"/>
      <w:r w:rsidRPr="004B156E">
        <w:rPr>
          <w:rFonts w:ascii="Times New Roman" w:hAnsi="Times New Roman" w:cs="Times New Roman"/>
          <w:color w:val="000000" w:themeColor="text1"/>
          <w:sz w:val="24"/>
          <w:szCs w:val="24"/>
        </w:rPr>
        <w:t xml:space="preserve"> – средняя заработная плата работников учреждения; </w:t>
      </w:r>
    </w:p>
    <w:p w:rsidR="00257AA3" w:rsidRPr="004B156E" w:rsidRDefault="00257AA3" w:rsidP="00257AA3">
      <w:pPr>
        <w:widowControl w:val="0"/>
        <w:overflowPunct w:val="0"/>
        <w:autoSpaceDE w:val="0"/>
        <w:autoSpaceDN w:val="0"/>
        <w:adjustRightInd w:val="0"/>
        <w:spacing w:after="0"/>
        <w:ind w:left="920" w:right="2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К</w:t>
      </w:r>
      <w:r w:rsidRPr="004B156E">
        <w:rPr>
          <w:rFonts w:ascii="Times New Roman" w:hAnsi="Times New Roman" w:cs="Times New Roman"/>
          <w:color w:val="000000" w:themeColor="text1"/>
          <w:sz w:val="24"/>
          <w:szCs w:val="24"/>
          <w:vertAlign w:val="subscript"/>
        </w:rPr>
        <w:t>УУ</w:t>
      </w:r>
      <w:r w:rsidRPr="004B156E">
        <w:rPr>
          <w:rFonts w:ascii="Times New Roman" w:hAnsi="Times New Roman" w:cs="Times New Roman"/>
          <w:color w:val="000000" w:themeColor="text1"/>
          <w:sz w:val="24"/>
          <w:szCs w:val="24"/>
        </w:rPr>
        <w:t xml:space="preserve"> – коэффициент уровня управления.</w:t>
      </w:r>
    </w:p>
    <w:p w:rsidR="00257AA3" w:rsidRPr="004B156E" w:rsidRDefault="00257AA3" w:rsidP="00257AA3">
      <w:pPr>
        <w:widowControl w:val="0"/>
        <w:autoSpaceDE w:val="0"/>
        <w:autoSpaceDN w:val="0"/>
        <w:adjustRightInd w:val="0"/>
        <w:spacing w:after="0"/>
        <w:rPr>
          <w:rFonts w:ascii="Times New Roman" w:hAnsi="Times New Roman" w:cs="Times New Roman"/>
          <w:color w:val="000000" w:themeColor="text1"/>
          <w:sz w:val="24"/>
          <w:szCs w:val="24"/>
        </w:rPr>
      </w:pPr>
    </w:p>
    <w:p w:rsidR="00257AA3" w:rsidRPr="004B156E" w:rsidRDefault="00257AA3" w:rsidP="00257AA3">
      <w:pPr>
        <w:widowControl w:val="0"/>
        <w:overflowPunct w:val="0"/>
        <w:autoSpaceDE w:val="0"/>
        <w:autoSpaceDN w:val="0"/>
        <w:adjustRightInd w:val="0"/>
        <w:spacing w:after="0"/>
        <w:ind w:left="180" w:firstLine="734"/>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Для установления дифференциации в оплате труда руководителя выделяются четыре группы по оплате труда. Отнесение учреждения к одной из 4-х групп по оплате труда руководителя осуществляется в зависимости от объемных показателей деятельности учреждения, характеризующих масштаб руководства: численность работников, количество объектов (зданий), находящихся в оперативном управлении, доля платных услуг в общем объеме финансирования и другие показатели, значительно осложняющие работу по руководству учреждением.</w:t>
      </w:r>
    </w:p>
    <w:p w:rsidR="00257AA3" w:rsidRPr="004B156E" w:rsidRDefault="00257AA3" w:rsidP="00257AA3">
      <w:pPr>
        <w:widowControl w:val="0"/>
        <w:overflowPunct w:val="0"/>
        <w:autoSpaceDE w:val="0"/>
        <w:autoSpaceDN w:val="0"/>
        <w:adjustRightInd w:val="0"/>
        <w:spacing w:after="0"/>
        <w:ind w:left="180" w:firstLine="734"/>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Группа по оплате труда руководителя определяется не чаще одного раза в год на основании соответствующих документов, подтверждающих наличие объемов показателей. Исключение составляют учреждения, в которых произошли изменения в связи с оптимизацией сети. В них группа по оплате труда определяется по завершению реорганизации.</w:t>
      </w:r>
    </w:p>
    <w:p w:rsidR="00257AA3" w:rsidRPr="004B156E" w:rsidRDefault="00257AA3" w:rsidP="00257AA3">
      <w:pPr>
        <w:widowControl w:val="0"/>
        <w:autoSpaceDE w:val="0"/>
        <w:autoSpaceDN w:val="0"/>
        <w:adjustRightInd w:val="0"/>
        <w:spacing w:after="0"/>
        <w:rPr>
          <w:rFonts w:ascii="Times New Roman" w:hAnsi="Times New Roman" w:cs="Times New Roman"/>
          <w:color w:val="000000" w:themeColor="text1"/>
          <w:sz w:val="24"/>
          <w:szCs w:val="24"/>
        </w:rPr>
      </w:pPr>
    </w:p>
    <w:p w:rsidR="00257AA3" w:rsidRPr="004B156E" w:rsidRDefault="00257AA3" w:rsidP="00257AA3">
      <w:pPr>
        <w:widowControl w:val="0"/>
        <w:autoSpaceDE w:val="0"/>
        <w:autoSpaceDN w:val="0"/>
        <w:adjustRightInd w:val="0"/>
        <w:spacing w:after="0"/>
        <w:ind w:firstLine="92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За руководителем учреждения, находящегося на капитальном ремонте, сохраняется группа по оплате труда, определенная до начала ремонта, но не более чем на один год.</w:t>
      </w:r>
    </w:p>
    <w:p w:rsidR="00257AA3" w:rsidRPr="004B156E" w:rsidRDefault="00257AA3" w:rsidP="00257AA3">
      <w:pPr>
        <w:widowControl w:val="0"/>
        <w:autoSpaceDE w:val="0"/>
        <w:autoSpaceDN w:val="0"/>
        <w:adjustRightInd w:val="0"/>
        <w:spacing w:after="0"/>
        <w:rPr>
          <w:rFonts w:ascii="Times New Roman" w:hAnsi="Times New Roman" w:cs="Times New Roman"/>
          <w:color w:val="000000" w:themeColor="text1"/>
          <w:sz w:val="24"/>
          <w:szCs w:val="24"/>
        </w:rPr>
      </w:pPr>
    </w:p>
    <w:p w:rsidR="00257AA3" w:rsidRPr="004B156E" w:rsidRDefault="00257AA3" w:rsidP="00257AA3">
      <w:pPr>
        <w:widowControl w:val="0"/>
        <w:overflowPunct w:val="0"/>
        <w:autoSpaceDE w:val="0"/>
        <w:autoSpaceDN w:val="0"/>
        <w:adjustRightInd w:val="0"/>
        <w:spacing w:after="0"/>
        <w:ind w:left="180" w:firstLine="559"/>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Рекомендуется следующий размер коэффициента уровня управления за группу оплаты труда руководителя:</w:t>
      </w:r>
    </w:p>
    <w:p w:rsidR="00257AA3" w:rsidRPr="004B156E" w:rsidRDefault="00257AA3" w:rsidP="00257AA3">
      <w:pPr>
        <w:widowControl w:val="0"/>
        <w:autoSpaceDE w:val="0"/>
        <w:autoSpaceDN w:val="0"/>
        <w:adjustRightInd w:val="0"/>
        <w:spacing w:after="0"/>
        <w:ind w:left="74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1 группа – К</w:t>
      </w:r>
      <w:r w:rsidRPr="004B156E">
        <w:rPr>
          <w:rFonts w:ascii="Times New Roman" w:hAnsi="Times New Roman" w:cs="Times New Roman"/>
          <w:color w:val="000000" w:themeColor="text1"/>
          <w:sz w:val="24"/>
          <w:szCs w:val="24"/>
          <w:vertAlign w:val="subscript"/>
        </w:rPr>
        <w:t>УУ</w:t>
      </w:r>
      <w:r w:rsidRPr="004B156E">
        <w:rPr>
          <w:rFonts w:ascii="Times New Roman" w:hAnsi="Times New Roman" w:cs="Times New Roman"/>
          <w:color w:val="000000" w:themeColor="text1"/>
          <w:sz w:val="24"/>
          <w:szCs w:val="24"/>
        </w:rPr>
        <w:t xml:space="preserve"> = 4,1 - 6,0;</w:t>
      </w:r>
    </w:p>
    <w:p w:rsidR="00257AA3" w:rsidRPr="004B156E" w:rsidRDefault="00257AA3" w:rsidP="00257AA3">
      <w:pPr>
        <w:widowControl w:val="0"/>
        <w:autoSpaceDE w:val="0"/>
        <w:autoSpaceDN w:val="0"/>
        <w:adjustRightInd w:val="0"/>
        <w:spacing w:after="0"/>
        <w:ind w:left="74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2 группа – К</w:t>
      </w:r>
      <w:r w:rsidRPr="004B156E">
        <w:rPr>
          <w:rFonts w:ascii="Times New Roman" w:hAnsi="Times New Roman" w:cs="Times New Roman"/>
          <w:color w:val="000000" w:themeColor="text1"/>
          <w:sz w:val="24"/>
          <w:szCs w:val="24"/>
          <w:vertAlign w:val="subscript"/>
        </w:rPr>
        <w:t>УУ</w:t>
      </w:r>
      <w:r w:rsidRPr="004B156E">
        <w:rPr>
          <w:rFonts w:ascii="Times New Roman" w:hAnsi="Times New Roman" w:cs="Times New Roman"/>
          <w:color w:val="000000" w:themeColor="text1"/>
          <w:sz w:val="24"/>
          <w:szCs w:val="24"/>
        </w:rPr>
        <w:t xml:space="preserve"> = 3,1 – 4,0;</w:t>
      </w:r>
    </w:p>
    <w:p w:rsidR="00257AA3" w:rsidRPr="004B156E" w:rsidRDefault="00257AA3" w:rsidP="00257AA3">
      <w:pPr>
        <w:widowControl w:val="0"/>
        <w:autoSpaceDE w:val="0"/>
        <w:autoSpaceDN w:val="0"/>
        <w:adjustRightInd w:val="0"/>
        <w:spacing w:after="0"/>
        <w:ind w:left="74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3 группа – К</w:t>
      </w:r>
      <w:r w:rsidRPr="004B156E">
        <w:rPr>
          <w:rFonts w:ascii="Times New Roman" w:hAnsi="Times New Roman" w:cs="Times New Roman"/>
          <w:color w:val="000000" w:themeColor="text1"/>
          <w:sz w:val="24"/>
          <w:szCs w:val="24"/>
          <w:vertAlign w:val="subscript"/>
        </w:rPr>
        <w:t>УУ</w:t>
      </w:r>
      <w:r w:rsidRPr="004B156E">
        <w:rPr>
          <w:rFonts w:ascii="Times New Roman" w:hAnsi="Times New Roman" w:cs="Times New Roman"/>
          <w:color w:val="000000" w:themeColor="text1"/>
          <w:sz w:val="24"/>
          <w:szCs w:val="24"/>
        </w:rPr>
        <w:t xml:space="preserve"> = 2,1 - 3,0;</w:t>
      </w:r>
    </w:p>
    <w:p w:rsidR="00257AA3" w:rsidRPr="004B156E" w:rsidRDefault="00257AA3" w:rsidP="00257AA3">
      <w:pPr>
        <w:widowControl w:val="0"/>
        <w:autoSpaceDE w:val="0"/>
        <w:autoSpaceDN w:val="0"/>
        <w:adjustRightInd w:val="0"/>
        <w:spacing w:after="0"/>
        <w:ind w:left="74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4 группа – К</w:t>
      </w:r>
      <w:r w:rsidRPr="004B156E">
        <w:rPr>
          <w:rFonts w:ascii="Times New Roman" w:hAnsi="Times New Roman" w:cs="Times New Roman"/>
          <w:color w:val="000000" w:themeColor="text1"/>
          <w:sz w:val="24"/>
          <w:szCs w:val="24"/>
          <w:vertAlign w:val="subscript"/>
        </w:rPr>
        <w:t>УУ</w:t>
      </w:r>
      <w:r w:rsidRPr="004B156E">
        <w:rPr>
          <w:rFonts w:ascii="Times New Roman" w:hAnsi="Times New Roman" w:cs="Times New Roman"/>
          <w:color w:val="000000" w:themeColor="text1"/>
          <w:sz w:val="24"/>
          <w:szCs w:val="24"/>
        </w:rPr>
        <w:t xml:space="preserve"> = 0,5 – 2,0.</w:t>
      </w:r>
    </w:p>
    <w:p w:rsidR="00257AA3" w:rsidRPr="004B156E" w:rsidRDefault="00257AA3" w:rsidP="00257AA3">
      <w:pPr>
        <w:widowControl w:val="0"/>
        <w:autoSpaceDE w:val="0"/>
        <w:autoSpaceDN w:val="0"/>
        <w:adjustRightInd w:val="0"/>
        <w:spacing w:after="0"/>
        <w:ind w:left="740"/>
        <w:rPr>
          <w:rFonts w:ascii="Times New Roman" w:hAnsi="Times New Roman" w:cs="Times New Roman"/>
          <w:color w:val="000000" w:themeColor="text1"/>
          <w:sz w:val="24"/>
          <w:szCs w:val="24"/>
        </w:rPr>
      </w:pPr>
    </w:p>
    <w:p w:rsidR="00257AA3" w:rsidRPr="004B156E" w:rsidRDefault="00257AA3" w:rsidP="00257AA3">
      <w:pPr>
        <w:widowControl w:val="0"/>
        <w:autoSpaceDE w:val="0"/>
        <w:autoSpaceDN w:val="0"/>
        <w:adjustRightInd w:val="0"/>
        <w:spacing w:after="0"/>
        <w:ind w:firstLine="708"/>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Размер </w:t>
      </w:r>
      <w:proofErr w:type="gramStart"/>
      <w:r w:rsidRPr="004B156E">
        <w:rPr>
          <w:rFonts w:ascii="Times New Roman" w:hAnsi="Times New Roman" w:cs="Times New Roman"/>
          <w:color w:val="000000" w:themeColor="text1"/>
          <w:sz w:val="24"/>
          <w:szCs w:val="24"/>
        </w:rPr>
        <w:t>коэффициента уровня управления начальника Управления культуры</w:t>
      </w:r>
      <w:proofErr w:type="gramEnd"/>
      <w:r w:rsidRPr="004B156E">
        <w:rPr>
          <w:rFonts w:ascii="Times New Roman" w:hAnsi="Times New Roman" w:cs="Times New Roman"/>
          <w:color w:val="000000" w:themeColor="text1"/>
          <w:sz w:val="24"/>
          <w:szCs w:val="24"/>
        </w:rPr>
        <w:t xml:space="preserve"> определяется по 4 группе оплаты труда.</w:t>
      </w:r>
    </w:p>
    <w:p w:rsidR="00257AA3" w:rsidRPr="004B156E" w:rsidRDefault="00257AA3" w:rsidP="00257AA3">
      <w:pPr>
        <w:widowControl w:val="0"/>
        <w:overflowPunct w:val="0"/>
        <w:autoSpaceDE w:val="0"/>
        <w:autoSpaceDN w:val="0"/>
        <w:adjustRightInd w:val="0"/>
        <w:spacing w:after="0"/>
        <w:ind w:left="180" w:firstLine="528"/>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Размер должностного оклада руководителя устанавливается учредителем сроком на 1 год.</w:t>
      </w:r>
    </w:p>
    <w:p w:rsidR="00257AA3" w:rsidRPr="004B156E" w:rsidRDefault="00257AA3" w:rsidP="00257AA3">
      <w:pPr>
        <w:widowControl w:val="0"/>
        <w:overflowPunct w:val="0"/>
        <w:autoSpaceDE w:val="0"/>
        <w:autoSpaceDN w:val="0"/>
        <w:adjustRightInd w:val="0"/>
        <w:spacing w:after="0"/>
        <w:ind w:left="180"/>
        <w:jc w:val="both"/>
        <w:rPr>
          <w:rFonts w:ascii="Times New Roman" w:hAnsi="Times New Roman" w:cs="Times New Roman"/>
          <w:color w:val="000000" w:themeColor="text1"/>
          <w:sz w:val="24"/>
          <w:szCs w:val="24"/>
        </w:rPr>
      </w:pPr>
    </w:p>
    <w:p w:rsidR="00257AA3" w:rsidRPr="004B156E" w:rsidRDefault="00257AA3" w:rsidP="00257AA3">
      <w:pPr>
        <w:widowControl w:val="0"/>
        <w:autoSpaceDE w:val="0"/>
        <w:autoSpaceDN w:val="0"/>
        <w:adjustRightInd w:val="0"/>
        <w:spacing w:after="0"/>
        <w:rPr>
          <w:rFonts w:ascii="Times New Roman" w:hAnsi="Times New Roman" w:cs="Times New Roman"/>
          <w:color w:val="000000" w:themeColor="text1"/>
          <w:sz w:val="24"/>
          <w:szCs w:val="24"/>
        </w:rPr>
      </w:pPr>
    </w:p>
    <w:p w:rsidR="00257AA3" w:rsidRPr="004B156E" w:rsidRDefault="00257AA3" w:rsidP="00257AA3">
      <w:pPr>
        <w:widowControl w:val="0"/>
        <w:autoSpaceDE w:val="0"/>
        <w:autoSpaceDN w:val="0"/>
        <w:adjustRightInd w:val="0"/>
        <w:spacing w:after="0"/>
        <w:rPr>
          <w:rFonts w:ascii="Times New Roman" w:hAnsi="Times New Roman" w:cs="Times New Roman"/>
          <w:color w:val="000000" w:themeColor="text1"/>
          <w:sz w:val="24"/>
          <w:szCs w:val="24"/>
        </w:rPr>
      </w:pPr>
    </w:p>
    <w:p w:rsidR="00257AA3" w:rsidRPr="004B156E" w:rsidRDefault="00257AA3" w:rsidP="00E51EF4">
      <w:pPr>
        <w:spacing w:after="0"/>
        <w:jc w:val="center"/>
        <w:rPr>
          <w:rFonts w:ascii="Times New Roman" w:eastAsia="Times New Roman" w:hAnsi="Times New Roman" w:cs="Times New Roman"/>
          <w:b/>
          <w:color w:val="000000" w:themeColor="text1"/>
          <w:sz w:val="24"/>
          <w:szCs w:val="24"/>
        </w:rPr>
      </w:pPr>
    </w:p>
    <w:p w:rsidR="00257AA3" w:rsidRPr="004B156E" w:rsidRDefault="00257AA3" w:rsidP="00E51EF4">
      <w:pPr>
        <w:spacing w:after="0"/>
        <w:jc w:val="center"/>
        <w:rPr>
          <w:rFonts w:ascii="Times New Roman" w:eastAsia="Times New Roman" w:hAnsi="Times New Roman" w:cs="Times New Roman"/>
          <w:b/>
          <w:color w:val="000000" w:themeColor="text1"/>
          <w:sz w:val="24"/>
          <w:szCs w:val="24"/>
        </w:rPr>
      </w:pPr>
    </w:p>
    <w:p w:rsidR="00257AA3" w:rsidRPr="004B156E" w:rsidRDefault="00257AA3" w:rsidP="00E51EF4">
      <w:pPr>
        <w:spacing w:after="0"/>
        <w:jc w:val="center"/>
        <w:rPr>
          <w:rFonts w:ascii="Times New Roman" w:eastAsia="Times New Roman" w:hAnsi="Times New Roman" w:cs="Times New Roman"/>
          <w:b/>
          <w:color w:val="000000" w:themeColor="text1"/>
          <w:sz w:val="24"/>
          <w:szCs w:val="24"/>
        </w:rPr>
      </w:pPr>
    </w:p>
    <w:p w:rsidR="00257AA3" w:rsidRPr="004B156E" w:rsidRDefault="00257AA3" w:rsidP="00E51EF4">
      <w:pPr>
        <w:spacing w:after="0"/>
        <w:jc w:val="center"/>
        <w:rPr>
          <w:rFonts w:ascii="Times New Roman" w:eastAsia="Times New Roman" w:hAnsi="Times New Roman" w:cs="Times New Roman"/>
          <w:b/>
          <w:color w:val="000000" w:themeColor="text1"/>
          <w:sz w:val="24"/>
          <w:szCs w:val="24"/>
        </w:rPr>
      </w:pPr>
    </w:p>
    <w:p w:rsidR="00257AA3" w:rsidRPr="004B156E" w:rsidRDefault="00257AA3" w:rsidP="00E51EF4">
      <w:pPr>
        <w:spacing w:after="0"/>
        <w:jc w:val="center"/>
        <w:rPr>
          <w:rFonts w:ascii="Times New Roman" w:eastAsia="Times New Roman" w:hAnsi="Times New Roman" w:cs="Times New Roman"/>
          <w:b/>
          <w:color w:val="000000" w:themeColor="text1"/>
          <w:sz w:val="24"/>
          <w:szCs w:val="24"/>
        </w:rPr>
      </w:pPr>
    </w:p>
    <w:p w:rsidR="00257AA3" w:rsidRPr="004B156E" w:rsidRDefault="00257AA3" w:rsidP="00E51EF4">
      <w:pPr>
        <w:spacing w:after="0"/>
        <w:jc w:val="center"/>
        <w:rPr>
          <w:rFonts w:ascii="Times New Roman" w:eastAsia="Times New Roman" w:hAnsi="Times New Roman" w:cs="Times New Roman"/>
          <w:b/>
          <w:color w:val="000000" w:themeColor="text1"/>
          <w:sz w:val="24"/>
          <w:szCs w:val="24"/>
        </w:rPr>
      </w:pPr>
    </w:p>
    <w:p w:rsidR="00257AA3" w:rsidRPr="004B156E" w:rsidRDefault="00257AA3" w:rsidP="00E51EF4">
      <w:pPr>
        <w:spacing w:after="0"/>
        <w:jc w:val="center"/>
        <w:rPr>
          <w:rFonts w:ascii="Times New Roman" w:eastAsia="Times New Roman" w:hAnsi="Times New Roman" w:cs="Times New Roman"/>
          <w:b/>
          <w:color w:val="000000" w:themeColor="text1"/>
          <w:sz w:val="24"/>
          <w:szCs w:val="24"/>
        </w:rPr>
      </w:pPr>
    </w:p>
    <w:p w:rsidR="00257AA3" w:rsidRPr="004B156E" w:rsidRDefault="00257AA3" w:rsidP="00257AA3">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lastRenderedPageBreak/>
        <w:t xml:space="preserve">Приложение </w:t>
      </w:r>
      <w:r w:rsidR="008F00F9" w:rsidRPr="004B156E">
        <w:rPr>
          <w:rFonts w:ascii="Times New Roman" w:eastAsia="Times New Roman" w:hAnsi="Times New Roman" w:cs="Times New Roman"/>
          <w:color w:val="000000" w:themeColor="text1"/>
          <w:spacing w:val="2"/>
          <w:sz w:val="24"/>
          <w:szCs w:val="24"/>
        </w:rPr>
        <w:t>7</w:t>
      </w:r>
      <w:r w:rsidRPr="004B156E">
        <w:rPr>
          <w:rFonts w:ascii="Times New Roman" w:eastAsia="Times New Roman" w:hAnsi="Times New Roman" w:cs="Times New Roman"/>
          <w:color w:val="000000" w:themeColor="text1"/>
          <w:spacing w:val="2"/>
          <w:sz w:val="24"/>
          <w:szCs w:val="24"/>
        </w:rPr>
        <w:br/>
        <w:t>к Положению об оплате труда работников</w:t>
      </w:r>
    </w:p>
    <w:p w:rsidR="00257AA3" w:rsidRPr="004B156E" w:rsidRDefault="00257AA3" w:rsidP="00257AA3">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муниципального казенного учреждения</w:t>
      </w:r>
    </w:p>
    <w:p w:rsidR="00257AA3" w:rsidRPr="004B156E" w:rsidRDefault="00257AA3" w:rsidP="00257AA3">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Управление культуры администрации </w:t>
      </w:r>
    </w:p>
    <w:p w:rsidR="00257AA3" w:rsidRPr="004B156E" w:rsidRDefault="00257AA3" w:rsidP="00257AA3">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Чесменского муниципального района </w:t>
      </w:r>
    </w:p>
    <w:p w:rsidR="00257AA3" w:rsidRPr="004B156E" w:rsidRDefault="00257AA3" w:rsidP="00E51EF4">
      <w:pPr>
        <w:spacing w:after="0"/>
        <w:jc w:val="center"/>
        <w:rPr>
          <w:rFonts w:ascii="Times New Roman" w:eastAsia="Times New Roman" w:hAnsi="Times New Roman" w:cs="Times New Roman"/>
          <w:b/>
          <w:color w:val="000000" w:themeColor="text1"/>
          <w:sz w:val="24"/>
          <w:szCs w:val="24"/>
        </w:rPr>
      </w:pPr>
    </w:p>
    <w:p w:rsidR="00257AA3" w:rsidRPr="004B156E" w:rsidRDefault="00257AA3" w:rsidP="00E51EF4">
      <w:pPr>
        <w:spacing w:after="0"/>
        <w:jc w:val="center"/>
        <w:rPr>
          <w:rFonts w:ascii="Times New Roman" w:eastAsia="Times New Roman" w:hAnsi="Times New Roman" w:cs="Times New Roman"/>
          <w:b/>
          <w:color w:val="000000" w:themeColor="text1"/>
          <w:sz w:val="24"/>
          <w:szCs w:val="24"/>
        </w:rPr>
      </w:pPr>
    </w:p>
    <w:p w:rsidR="00257AA3" w:rsidRPr="004B156E" w:rsidRDefault="00257AA3" w:rsidP="00E51EF4">
      <w:pPr>
        <w:spacing w:after="0"/>
        <w:jc w:val="center"/>
        <w:rPr>
          <w:rFonts w:ascii="Times New Roman" w:eastAsia="Times New Roman" w:hAnsi="Times New Roman" w:cs="Times New Roman"/>
          <w:b/>
          <w:color w:val="000000" w:themeColor="text1"/>
          <w:sz w:val="24"/>
          <w:szCs w:val="24"/>
        </w:rPr>
      </w:pPr>
    </w:p>
    <w:p w:rsidR="002B15A8" w:rsidRPr="004B156E" w:rsidRDefault="00E51EF4" w:rsidP="00E51EF4">
      <w:pPr>
        <w:spacing w:after="0"/>
        <w:jc w:val="center"/>
        <w:rPr>
          <w:rFonts w:ascii="Times New Roman" w:eastAsia="Times New Roman" w:hAnsi="Times New Roman" w:cs="Times New Roman"/>
          <w:b/>
          <w:color w:val="000000" w:themeColor="text1"/>
          <w:sz w:val="24"/>
          <w:szCs w:val="24"/>
        </w:rPr>
      </w:pPr>
      <w:r w:rsidRPr="004B156E">
        <w:rPr>
          <w:rFonts w:ascii="Times New Roman" w:eastAsia="Times New Roman" w:hAnsi="Times New Roman" w:cs="Times New Roman"/>
          <w:b/>
          <w:color w:val="000000" w:themeColor="text1"/>
          <w:sz w:val="24"/>
          <w:szCs w:val="24"/>
        </w:rPr>
        <w:t>Порядок премирования руководител</w:t>
      </w:r>
      <w:r w:rsidR="002B15A8" w:rsidRPr="004B156E">
        <w:rPr>
          <w:rFonts w:ascii="Times New Roman" w:eastAsia="Times New Roman" w:hAnsi="Times New Roman" w:cs="Times New Roman"/>
          <w:b/>
          <w:color w:val="000000" w:themeColor="text1"/>
          <w:sz w:val="24"/>
          <w:szCs w:val="24"/>
        </w:rPr>
        <w:t>я</w:t>
      </w:r>
      <w:r w:rsidRPr="004B156E">
        <w:rPr>
          <w:rFonts w:ascii="Times New Roman" w:eastAsia="Times New Roman" w:hAnsi="Times New Roman" w:cs="Times New Roman"/>
          <w:b/>
          <w:color w:val="000000" w:themeColor="text1"/>
          <w:sz w:val="24"/>
          <w:szCs w:val="24"/>
        </w:rPr>
        <w:t xml:space="preserve"> </w:t>
      </w:r>
    </w:p>
    <w:p w:rsidR="00E51EF4" w:rsidRPr="004B156E" w:rsidRDefault="00E51EF4" w:rsidP="00E51EF4">
      <w:pPr>
        <w:spacing w:after="0"/>
        <w:jc w:val="center"/>
        <w:rPr>
          <w:rFonts w:ascii="Times New Roman" w:eastAsia="Times New Roman" w:hAnsi="Times New Roman" w:cs="Times New Roman"/>
          <w:b/>
          <w:color w:val="000000" w:themeColor="text1"/>
          <w:sz w:val="24"/>
          <w:szCs w:val="24"/>
        </w:rPr>
      </w:pPr>
      <w:r w:rsidRPr="004B156E">
        <w:rPr>
          <w:rFonts w:ascii="Times New Roman" w:eastAsia="Times New Roman" w:hAnsi="Times New Roman" w:cs="Times New Roman"/>
          <w:b/>
          <w:color w:val="000000" w:themeColor="text1"/>
          <w:sz w:val="24"/>
          <w:szCs w:val="24"/>
        </w:rPr>
        <w:t>Управления культуры администрации Чесменского муниципального района</w:t>
      </w:r>
    </w:p>
    <w:p w:rsidR="00E51EF4" w:rsidRPr="004B156E" w:rsidRDefault="00E51EF4" w:rsidP="00E51EF4">
      <w:pPr>
        <w:spacing w:after="0"/>
        <w:jc w:val="center"/>
        <w:rPr>
          <w:rFonts w:ascii="Times New Roman" w:eastAsia="Times New Roman" w:hAnsi="Times New Roman" w:cs="Times New Roman"/>
          <w:b/>
          <w:color w:val="000000" w:themeColor="text1"/>
          <w:sz w:val="24"/>
          <w:szCs w:val="24"/>
        </w:rPr>
      </w:pPr>
    </w:p>
    <w:p w:rsidR="00E51EF4" w:rsidRPr="004B156E" w:rsidRDefault="00E51EF4" w:rsidP="00E51EF4">
      <w:pPr>
        <w:widowControl w:val="0"/>
        <w:numPr>
          <w:ilvl w:val="0"/>
          <w:numId w:val="11"/>
        </w:numPr>
        <w:autoSpaceDE w:val="0"/>
        <w:autoSpaceDN w:val="0"/>
        <w:adjustRightInd w:val="0"/>
        <w:spacing w:after="0"/>
        <w:jc w:val="center"/>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Общие положения</w:t>
      </w:r>
    </w:p>
    <w:p w:rsidR="00E51EF4" w:rsidRPr="004B156E" w:rsidRDefault="00E51EF4" w:rsidP="00E51EF4">
      <w:pPr>
        <w:widowControl w:val="0"/>
        <w:numPr>
          <w:ilvl w:val="0"/>
          <w:numId w:val="10"/>
        </w:numPr>
        <w:shd w:val="clear" w:color="auto" w:fill="FFFFFF"/>
        <w:autoSpaceDE w:val="0"/>
        <w:autoSpaceDN w:val="0"/>
        <w:adjustRightInd w:val="0"/>
        <w:spacing w:after="0"/>
        <w:ind w:left="0" w:firstLine="709"/>
        <w:jc w:val="both"/>
        <w:rPr>
          <w:rFonts w:ascii="Times New Roman" w:eastAsia="Times New Roman" w:hAnsi="Times New Roman" w:cs="Times New Roman"/>
          <w:color w:val="000000" w:themeColor="text1"/>
          <w:spacing w:val="-2"/>
          <w:sz w:val="24"/>
          <w:szCs w:val="24"/>
        </w:rPr>
      </w:pPr>
      <w:proofErr w:type="gramStart"/>
      <w:r w:rsidRPr="004B156E">
        <w:rPr>
          <w:rFonts w:ascii="Times New Roman" w:eastAsia="Times New Roman" w:hAnsi="Times New Roman" w:cs="Times New Roman"/>
          <w:color w:val="000000" w:themeColor="text1"/>
          <w:spacing w:val="-2"/>
          <w:sz w:val="24"/>
          <w:szCs w:val="24"/>
        </w:rPr>
        <w:t xml:space="preserve">Условия премирования руководителя </w:t>
      </w:r>
      <w:r w:rsidR="008F5CD9" w:rsidRPr="004B156E">
        <w:rPr>
          <w:rFonts w:ascii="Times New Roman" w:eastAsia="Times New Roman" w:hAnsi="Times New Roman" w:cs="Times New Roman"/>
          <w:color w:val="000000" w:themeColor="text1"/>
          <w:spacing w:val="-2"/>
          <w:sz w:val="24"/>
          <w:szCs w:val="24"/>
        </w:rPr>
        <w:t>У</w:t>
      </w:r>
      <w:r w:rsidRPr="004B156E">
        <w:rPr>
          <w:rFonts w:ascii="Times New Roman" w:eastAsia="Times New Roman" w:hAnsi="Times New Roman" w:cs="Times New Roman"/>
          <w:color w:val="000000" w:themeColor="text1"/>
          <w:spacing w:val="-2"/>
          <w:sz w:val="24"/>
          <w:szCs w:val="24"/>
        </w:rPr>
        <w:t xml:space="preserve">чреждения разработаны в соответствии с  </w:t>
      </w:r>
      <w:r w:rsidRPr="004B156E">
        <w:rPr>
          <w:rFonts w:ascii="Times New Roman" w:eastAsia="Times New Roman" w:hAnsi="Times New Roman" w:cs="Times New Roman"/>
          <w:color w:val="000000" w:themeColor="text1"/>
          <w:sz w:val="24"/>
          <w:szCs w:val="24"/>
        </w:rPr>
        <w:t>Положением об установлении систем оплаты труда работников муниципальных учреждений,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утвержденного постановлением Правительства Челябинской области от 11 сентября 2008 г. № 275-П «О введении новых систем оплаты труда работников областных государственных учреждений и органов государственной</w:t>
      </w:r>
      <w:proofErr w:type="gramEnd"/>
      <w:r w:rsidRPr="004B156E">
        <w:rPr>
          <w:rFonts w:ascii="Times New Roman" w:eastAsia="Times New Roman" w:hAnsi="Times New Roman" w:cs="Times New Roman"/>
          <w:color w:val="000000" w:themeColor="text1"/>
          <w:sz w:val="24"/>
          <w:szCs w:val="24"/>
        </w:rPr>
        <w:t xml:space="preserve"> власти Челябинской области, оплата труда которых в настоящее время осуществляется на основе Единой тарифной по оплате труда работников областных государственных учреждений», и в целях заинтересованности руководителей Учреждений в повышении эффективности деятельности Учреждений, качества оказываемых услуг, поставленных перед учреждением.</w:t>
      </w:r>
    </w:p>
    <w:p w:rsidR="00E51EF4" w:rsidRPr="004B156E" w:rsidRDefault="00E51EF4" w:rsidP="00E51EF4">
      <w:pPr>
        <w:shd w:val="clear" w:color="auto" w:fill="FFFFFF"/>
        <w:spacing w:after="0"/>
        <w:ind w:left="851"/>
        <w:jc w:val="both"/>
        <w:rPr>
          <w:rFonts w:ascii="Times New Roman" w:eastAsia="Times New Roman" w:hAnsi="Times New Roman" w:cs="Times New Roman"/>
          <w:color w:val="000000" w:themeColor="text1"/>
          <w:sz w:val="24"/>
          <w:szCs w:val="24"/>
        </w:rPr>
      </w:pPr>
    </w:p>
    <w:p w:rsidR="00E51EF4" w:rsidRPr="004B156E" w:rsidRDefault="00E51EF4" w:rsidP="00E51EF4">
      <w:pPr>
        <w:widowControl w:val="0"/>
        <w:numPr>
          <w:ilvl w:val="0"/>
          <w:numId w:val="11"/>
        </w:numPr>
        <w:shd w:val="clear" w:color="auto" w:fill="FFFFFF"/>
        <w:autoSpaceDE w:val="0"/>
        <w:autoSpaceDN w:val="0"/>
        <w:adjustRightInd w:val="0"/>
        <w:spacing w:after="0"/>
        <w:jc w:val="center"/>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z w:val="24"/>
          <w:szCs w:val="24"/>
        </w:rPr>
        <w:t xml:space="preserve">Порядок определения и пересмотра премиального фонда </w:t>
      </w:r>
    </w:p>
    <w:p w:rsidR="00E51EF4" w:rsidRPr="004B156E" w:rsidRDefault="00E51EF4" w:rsidP="00E51EF4">
      <w:pPr>
        <w:shd w:val="clear" w:color="auto" w:fill="FFFFFF"/>
        <w:spacing w:after="0"/>
        <w:ind w:left="1080"/>
        <w:jc w:val="center"/>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руководителя Учреждения</w:t>
      </w:r>
    </w:p>
    <w:p w:rsidR="00E51EF4" w:rsidRPr="004B156E" w:rsidRDefault="00E51EF4" w:rsidP="00E51EF4">
      <w:pPr>
        <w:widowControl w:val="0"/>
        <w:shd w:val="clear" w:color="auto" w:fill="FFFFFF"/>
        <w:autoSpaceDE w:val="0"/>
        <w:autoSpaceDN w:val="0"/>
        <w:adjustRightInd w:val="0"/>
        <w:spacing w:after="0"/>
        <w:ind w:firstLine="710"/>
        <w:jc w:val="both"/>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1.</w:t>
      </w:r>
      <w:r w:rsidR="008F5CD9" w:rsidRPr="004B156E">
        <w:rPr>
          <w:rFonts w:ascii="Times New Roman" w:eastAsia="Times New Roman" w:hAnsi="Times New Roman" w:cs="Times New Roman"/>
          <w:color w:val="000000" w:themeColor="text1"/>
          <w:spacing w:val="-2"/>
          <w:sz w:val="24"/>
          <w:szCs w:val="24"/>
        </w:rPr>
        <w:t xml:space="preserve"> </w:t>
      </w:r>
      <w:r w:rsidRPr="004B156E">
        <w:rPr>
          <w:rFonts w:ascii="Times New Roman" w:eastAsia="Times New Roman" w:hAnsi="Times New Roman" w:cs="Times New Roman"/>
          <w:color w:val="000000" w:themeColor="text1"/>
          <w:spacing w:val="-2"/>
          <w:sz w:val="24"/>
          <w:szCs w:val="24"/>
        </w:rPr>
        <w:t xml:space="preserve">Премиальный фонд руководителя Учреждения формируется для поощрения руководителя Учреждения за выполненную работу в соответствующем календарном году. </w:t>
      </w:r>
    </w:p>
    <w:p w:rsidR="00E51EF4" w:rsidRPr="004B156E" w:rsidRDefault="00E51EF4" w:rsidP="00E51EF4">
      <w:pPr>
        <w:widowControl w:val="0"/>
        <w:numPr>
          <w:ilvl w:val="0"/>
          <w:numId w:val="10"/>
        </w:numPr>
        <w:shd w:val="clear" w:color="auto" w:fill="FFFFFF"/>
        <w:autoSpaceDE w:val="0"/>
        <w:autoSpaceDN w:val="0"/>
        <w:adjustRightInd w:val="0"/>
        <w:spacing w:after="0"/>
        <w:ind w:left="0" w:firstLine="709"/>
        <w:jc w:val="both"/>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Источником премиального фонда руководителя </w:t>
      </w:r>
      <w:r w:rsidR="008F5CD9" w:rsidRPr="004B156E">
        <w:rPr>
          <w:rFonts w:ascii="Times New Roman" w:eastAsia="Times New Roman" w:hAnsi="Times New Roman" w:cs="Times New Roman"/>
          <w:color w:val="000000" w:themeColor="text1"/>
          <w:spacing w:val="-2"/>
          <w:sz w:val="24"/>
          <w:szCs w:val="24"/>
        </w:rPr>
        <w:t>У</w:t>
      </w:r>
      <w:r w:rsidRPr="004B156E">
        <w:rPr>
          <w:rFonts w:ascii="Times New Roman" w:eastAsia="Times New Roman" w:hAnsi="Times New Roman" w:cs="Times New Roman"/>
          <w:color w:val="000000" w:themeColor="text1"/>
          <w:spacing w:val="-2"/>
          <w:sz w:val="24"/>
          <w:szCs w:val="24"/>
        </w:rPr>
        <w:t xml:space="preserve">чреждения являются бюджетные ассигнования муниципального бюджета, определенные в пределах до 5 процентов лимитов бюджетных обязательств, предусмотренных на оплату труда работников </w:t>
      </w:r>
      <w:r w:rsidR="008F5CD9" w:rsidRPr="004B156E">
        <w:rPr>
          <w:rFonts w:ascii="Times New Roman" w:eastAsia="Times New Roman" w:hAnsi="Times New Roman" w:cs="Times New Roman"/>
          <w:color w:val="000000" w:themeColor="text1"/>
          <w:spacing w:val="-2"/>
          <w:sz w:val="24"/>
          <w:szCs w:val="24"/>
        </w:rPr>
        <w:t>У</w:t>
      </w:r>
      <w:r w:rsidRPr="004B156E">
        <w:rPr>
          <w:rFonts w:ascii="Times New Roman" w:eastAsia="Times New Roman" w:hAnsi="Times New Roman" w:cs="Times New Roman"/>
          <w:color w:val="000000" w:themeColor="text1"/>
          <w:spacing w:val="-2"/>
          <w:sz w:val="24"/>
          <w:szCs w:val="24"/>
        </w:rPr>
        <w:t>чреждения.</w:t>
      </w:r>
    </w:p>
    <w:p w:rsidR="008F5CD9" w:rsidRPr="004B156E" w:rsidRDefault="008F5CD9" w:rsidP="008F5CD9">
      <w:pPr>
        <w:widowControl w:val="0"/>
        <w:shd w:val="clear" w:color="auto" w:fill="FFFFFF"/>
        <w:autoSpaceDE w:val="0"/>
        <w:autoSpaceDN w:val="0"/>
        <w:adjustRightInd w:val="0"/>
        <w:spacing w:after="0"/>
        <w:ind w:left="710"/>
        <w:jc w:val="both"/>
        <w:rPr>
          <w:rFonts w:ascii="Times New Roman" w:eastAsia="Times New Roman" w:hAnsi="Times New Roman" w:cs="Times New Roman"/>
          <w:color w:val="000000" w:themeColor="text1"/>
          <w:spacing w:val="-2"/>
          <w:sz w:val="24"/>
          <w:szCs w:val="24"/>
        </w:rPr>
      </w:pPr>
    </w:p>
    <w:p w:rsidR="00E51EF4" w:rsidRPr="004B156E" w:rsidRDefault="00E51EF4" w:rsidP="00E51EF4">
      <w:pPr>
        <w:widowControl w:val="0"/>
        <w:numPr>
          <w:ilvl w:val="0"/>
          <w:numId w:val="11"/>
        </w:numPr>
        <w:shd w:val="clear" w:color="auto" w:fill="FFFFFF"/>
        <w:autoSpaceDE w:val="0"/>
        <w:autoSpaceDN w:val="0"/>
        <w:adjustRightInd w:val="0"/>
        <w:spacing w:after="0"/>
        <w:jc w:val="center"/>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Условия премирования руководителя Учреждения</w:t>
      </w:r>
    </w:p>
    <w:p w:rsidR="00E51EF4" w:rsidRPr="004B156E" w:rsidRDefault="00E51EF4" w:rsidP="00E51EF4">
      <w:pPr>
        <w:pStyle w:val="a7"/>
        <w:widowControl w:val="0"/>
        <w:numPr>
          <w:ilvl w:val="0"/>
          <w:numId w:val="12"/>
        </w:numPr>
        <w:shd w:val="clear" w:color="auto" w:fill="FFFFFF"/>
        <w:autoSpaceDE w:val="0"/>
        <w:autoSpaceDN w:val="0"/>
        <w:adjustRightInd w:val="0"/>
        <w:spacing w:after="0"/>
        <w:ind w:left="0" w:firstLine="710"/>
        <w:jc w:val="both"/>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Премирование руководителя Учреждения производится за соответствующий период отчетного финансового года. При этом оценка целевых показателей осуществляется с начала отчетного финансового года нарастающим итогом.</w:t>
      </w:r>
    </w:p>
    <w:p w:rsidR="00E51EF4" w:rsidRPr="004B156E" w:rsidRDefault="00E51EF4" w:rsidP="00E51EF4">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2. Премирование руководителя Учреждения производится с учетом выполнения целевых показателей эффективности и результативности деятельности Учреждения в осуществлении основных задач и функций, определенных уставом Учреждения, а также выполнения обязанностей, предусмотренных трудовым договором.</w:t>
      </w:r>
    </w:p>
    <w:p w:rsidR="00E51EF4" w:rsidRPr="004B156E" w:rsidRDefault="00E51EF4" w:rsidP="00E51EF4">
      <w:pPr>
        <w:widowControl w:val="0"/>
        <w:numPr>
          <w:ilvl w:val="0"/>
          <w:numId w:val="10"/>
        </w:numPr>
        <w:shd w:val="clear" w:color="auto" w:fill="FFFFFF"/>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 xml:space="preserve">Руководитель Учреждения обязан ежеквартально, не позднее 01 числа месяца, следующего за отчетным периодом, представлять </w:t>
      </w:r>
      <w:r w:rsidR="008F5CD9" w:rsidRPr="004B156E">
        <w:rPr>
          <w:rFonts w:ascii="Times New Roman" w:eastAsia="Times New Roman" w:hAnsi="Times New Roman" w:cs="Times New Roman"/>
          <w:color w:val="000000" w:themeColor="text1"/>
          <w:sz w:val="24"/>
          <w:szCs w:val="24"/>
        </w:rPr>
        <w:t>Главе</w:t>
      </w:r>
      <w:r w:rsidRPr="004B156E">
        <w:rPr>
          <w:rFonts w:ascii="Times New Roman" w:eastAsia="Times New Roman" w:hAnsi="Times New Roman" w:cs="Times New Roman"/>
          <w:color w:val="000000" w:themeColor="text1"/>
          <w:sz w:val="24"/>
          <w:szCs w:val="24"/>
        </w:rPr>
        <w:t xml:space="preserve"> Чесменского муниципального района  доклад (отчет) и отчетные формы о выполнении целевых показателей эффективности и результативности деятельности Учреждения. </w:t>
      </w:r>
    </w:p>
    <w:p w:rsidR="00E51EF4" w:rsidRPr="004B156E" w:rsidRDefault="00E51EF4" w:rsidP="00E51EF4">
      <w:pPr>
        <w:widowControl w:val="0"/>
        <w:numPr>
          <w:ilvl w:val="0"/>
          <w:numId w:val="10"/>
        </w:numPr>
        <w:shd w:val="clear" w:color="auto" w:fill="FFFFFF"/>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Целевые показатели эффективности и результативности деятельности Учреждения, критерии оценки эффективности и результативности деятельности Учреждения и его руководителя утверждаются приказом Управления  культуры администрации Чесменского муниципального района.</w:t>
      </w:r>
    </w:p>
    <w:p w:rsidR="00E51EF4" w:rsidRPr="004B156E" w:rsidRDefault="00E51EF4" w:rsidP="00E51EF4">
      <w:pPr>
        <w:widowControl w:val="0"/>
        <w:numPr>
          <w:ilvl w:val="0"/>
          <w:numId w:val="10"/>
        </w:numPr>
        <w:shd w:val="clear" w:color="auto" w:fill="FFFFFF"/>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 xml:space="preserve">Оценку эффективности работы руководителя Учреждения на основе утвержденных </w:t>
      </w:r>
      <w:r w:rsidRPr="004B156E">
        <w:rPr>
          <w:rFonts w:ascii="Times New Roman" w:eastAsia="Times New Roman" w:hAnsi="Times New Roman" w:cs="Times New Roman"/>
          <w:color w:val="000000" w:themeColor="text1"/>
          <w:sz w:val="24"/>
          <w:szCs w:val="24"/>
        </w:rPr>
        <w:lastRenderedPageBreak/>
        <w:t xml:space="preserve">Управлением культуры целевых показателей эффективности деятельности Учреждения осуществляет Комиссия по оценке выполнения целевых показателей эффективности деятельности </w:t>
      </w:r>
      <w:r w:rsidRPr="004B156E">
        <w:rPr>
          <w:rFonts w:ascii="Times New Roman" w:eastAsia="Times New Roman" w:hAnsi="Times New Roman" w:cs="Times New Roman"/>
          <w:color w:val="000000" w:themeColor="text1"/>
          <w:spacing w:val="-2"/>
          <w:sz w:val="24"/>
          <w:szCs w:val="24"/>
        </w:rPr>
        <w:t>муниципальных казенных учреждений, находящихся в ведении Управления культуры администрации Чесменского муниципального района, и премированию их руководителей (далее по тексту – Комиссия).</w:t>
      </w:r>
    </w:p>
    <w:p w:rsidR="00E51EF4" w:rsidRPr="004B156E" w:rsidRDefault="00E51EF4" w:rsidP="00E51EF4">
      <w:pPr>
        <w:widowControl w:val="0"/>
        <w:numPr>
          <w:ilvl w:val="0"/>
          <w:numId w:val="10"/>
        </w:numPr>
        <w:shd w:val="clear" w:color="auto" w:fill="FFFFFF"/>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pacing w:val="-2"/>
          <w:sz w:val="24"/>
          <w:szCs w:val="24"/>
        </w:rPr>
        <w:t xml:space="preserve">Выплата премии руководителю Учреждения за соответствующий период производится на основании </w:t>
      </w:r>
      <w:r w:rsidR="00734876" w:rsidRPr="004B156E">
        <w:rPr>
          <w:rFonts w:ascii="Times New Roman" w:eastAsia="Times New Roman" w:hAnsi="Times New Roman" w:cs="Times New Roman"/>
          <w:color w:val="000000" w:themeColor="text1"/>
          <w:spacing w:val="-2"/>
          <w:sz w:val="24"/>
          <w:szCs w:val="24"/>
        </w:rPr>
        <w:t xml:space="preserve">распоряжения </w:t>
      </w:r>
      <w:r w:rsidR="00734876" w:rsidRPr="004B156E">
        <w:rPr>
          <w:rFonts w:ascii="Times New Roman" w:eastAsia="Times New Roman" w:hAnsi="Times New Roman" w:cs="Times New Roman"/>
          <w:color w:val="000000" w:themeColor="text1"/>
          <w:sz w:val="24"/>
          <w:szCs w:val="24"/>
        </w:rPr>
        <w:t>Главы Чесменского муниципального района</w:t>
      </w:r>
      <w:r w:rsidRPr="004B156E">
        <w:rPr>
          <w:rFonts w:ascii="Times New Roman" w:eastAsia="Times New Roman" w:hAnsi="Times New Roman" w:cs="Times New Roman"/>
          <w:color w:val="000000" w:themeColor="text1"/>
          <w:spacing w:val="-2"/>
          <w:sz w:val="24"/>
          <w:szCs w:val="24"/>
        </w:rPr>
        <w:t>.</w:t>
      </w:r>
    </w:p>
    <w:p w:rsidR="00E51EF4" w:rsidRPr="004B156E" w:rsidRDefault="00E51EF4" w:rsidP="00E51EF4">
      <w:pPr>
        <w:widowControl w:val="0"/>
        <w:numPr>
          <w:ilvl w:val="0"/>
          <w:numId w:val="10"/>
        </w:numPr>
        <w:shd w:val="clear" w:color="auto" w:fill="FFFFFF"/>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pacing w:val="-2"/>
          <w:sz w:val="24"/>
          <w:szCs w:val="24"/>
        </w:rPr>
        <w:t>При увольнении руководителя Учреждения по уважительной причине премия, установленная на соответствующий отчетный период,  начисляется за фактически отработанное время в данном периоде.</w:t>
      </w:r>
    </w:p>
    <w:p w:rsidR="00E51EF4" w:rsidRPr="004B156E" w:rsidRDefault="00E51EF4" w:rsidP="00E51EF4">
      <w:pPr>
        <w:shd w:val="clear" w:color="auto" w:fill="FFFFFF"/>
        <w:spacing w:after="0"/>
        <w:ind w:firstLine="708"/>
        <w:jc w:val="both"/>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При назначении на должность руководителя в соответствующем отчетном периоде премия устанавливается за фактически отработанное время в соответствующем отчетном периоде.</w:t>
      </w:r>
    </w:p>
    <w:p w:rsidR="00E51EF4" w:rsidRPr="004B156E" w:rsidRDefault="00E51EF4" w:rsidP="00E51EF4">
      <w:pPr>
        <w:widowControl w:val="0"/>
        <w:numPr>
          <w:ilvl w:val="0"/>
          <w:numId w:val="10"/>
        </w:numPr>
        <w:shd w:val="clear" w:color="auto" w:fill="FFFFFF"/>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 xml:space="preserve">Премия руководителю </w:t>
      </w:r>
      <w:r w:rsidR="00734876" w:rsidRPr="004B156E">
        <w:rPr>
          <w:rFonts w:ascii="Times New Roman" w:eastAsia="Times New Roman" w:hAnsi="Times New Roman" w:cs="Times New Roman"/>
          <w:color w:val="000000" w:themeColor="text1"/>
          <w:sz w:val="24"/>
          <w:szCs w:val="24"/>
        </w:rPr>
        <w:t>У</w:t>
      </w:r>
      <w:r w:rsidRPr="004B156E">
        <w:rPr>
          <w:rFonts w:ascii="Times New Roman" w:eastAsia="Times New Roman" w:hAnsi="Times New Roman" w:cs="Times New Roman"/>
          <w:color w:val="000000" w:themeColor="text1"/>
          <w:sz w:val="24"/>
          <w:szCs w:val="24"/>
        </w:rPr>
        <w:t>чреждения не начисляется в следующих случаях:</w:t>
      </w:r>
    </w:p>
    <w:p w:rsidR="00E51EF4" w:rsidRPr="004B156E" w:rsidRDefault="00E51EF4" w:rsidP="00E51EF4">
      <w:pPr>
        <w:shd w:val="clear" w:color="auto" w:fill="FFFFFF"/>
        <w:spacing w:after="0"/>
        <w:ind w:firstLine="709"/>
        <w:jc w:val="both"/>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а) наложение дисциплинарного взыскания на руководителя Учреждения за неисполнение или ненадлежащее исполнение по его вине возложенных на него функций и полномочий в отчетном периоде;</w:t>
      </w:r>
    </w:p>
    <w:p w:rsidR="00E51EF4" w:rsidRPr="004B156E" w:rsidRDefault="00E51EF4" w:rsidP="00E51EF4">
      <w:pPr>
        <w:shd w:val="clear" w:color="auto" w:fill="FFFFFF"/>
        <w:spacing w:after="0"/>
        <w:ind w:firstLine="709"/>
        <w:jc w:val="both"/>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б) совершения прогула, появления руководителя Учреждения на работе в состоянии алкогольного, наркотического или иного токсического опьянения, </w:t>
      </w:r>
      <w:proofErr w:type="gramStart"/>
      <w:r w:rsidRPr="004B156E">
        <w:rPr>
          <w:rFonts w:ascii="Times New Roman" w:eastAsia="Times New Roman" w:hAnsi="Times New Roman" w:cs="Times New Roman"/>
          <w:color w:val="000000" w:themeColor="text1"/>
          <w:spacing w:val="-2"/>
          <w:sz w:val="24"/>
          <w:szCs w:val="24"/>
        </w:rPr>
        <w:t>оформленных</w:t>
      </w:r>
      <w:proofErr w:type="gramEnd"/>
      <w:r w:rsidRPr="004B156E">
        <w:rPr>
          <w:rFonts w:ascii="Times New Roman" w:eastAsia="Times New Roman" w:hAnsi="Times New Roman" w:cs="Times New Roman"/>
          <w:color w:val="000000" w:themeColor="text1"/>
          <w:spacing w:val="-2"/>
          <w:sz w:val="24"/>
          <w:szCs w:val="24"/>
        </w:rPr>
        <w:t xml:space="preserve"> в установленном порядке;</w:t>
      </w:r>
    </w:p>
    <w:p w:rsidR="00E51EF4" w:rsidRPr="004B156E" w:rsidRDefault="00E51EF4" w:rsidP="00E51EF4">
      <w:pPr>
        <w:shd w:val="clear" w:color="auto" w:fill="FFFFFF"/>
        <w:spacing w:after="0"/>
        <w:ind w:firstLine="709"/>
        <w:jc w:val="both"/>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в) нанесения руководителем прямого материального ущерба Учреждению;</w:t>
      </w:r>
    </w:p>
    <w:p w:rsidR="00E51EF4" w:rsidRPr="004B156E" w:rsidRDefault="00E51EF4" w:rsidP="00E51EF4">
      <w:pPr>
        <w:shd w:val="clear" w:color="auto" w:fill="FFFFFF"/>
        <w:spacing w:after="0"/>
        <w:ind w:firstLine="709"/>
        <w:jc w:val="both"/>
        <w:rPr>
          <w:rFonts w:ascii="Times New Roman" w:eastAsia="Times New Roman" w:hAnsi="Times New Roman" w:cs="Times New Roman"/>
          <w:color w:val="000000" w:themeColor="text1"/>
          <w:spacing w:val="-2"/>
          <w:sz w:val="24"/>
          <w:szCs w:val="24"/>
        </w:rPr>
      </w:pPr>
      <w:proofErr w:type="gramStart"/>
      <w:r w:rsidRPr="004B156E">
        <w:rPr>
          <w:rFonts w:ascii="Times New Roman" w:eastAsia="Times New Roman" w:hAnsi="Times New Roman" w:cs="Times New Roman"/>
          <w:color w:val="000000" w:themeColor="text1"/>
          <w:spacing w:val="-2"/>
          <w:sz w:val="24"/>
          <w:szCs w:val="24"/>
        </w:rPr>
        <w:t xml:space="preserve">г) наличия фактов нарушения осуществления требований нормативных правовых актов, выявленных по результатам проверок органами государственной власти, органами государственного надзора и контроля, за отчетный период или за предыдущие периоды, но не более чем за два года, предшествующие отчетному периоду, если данный работник исполнял обязанности руководителя </w:t>
      </w:r>
      <w:r w:rsidR="00734876" w:rsidRPr="004B156E">
        <w:rPr>
          <w:rFonts w:ascii="Times New Roman" w:eastAsia="Times New Roman" w:hAnsi="Times New Roman" w:cs="Times New Roman"/>
          <w:color w:val="000000" w:themeColor="text1"/>
          <w:spacing w:val="-2"/>
          <w:sz w:val="24"/>
          <w:szCs w:val="24"/>
        </w:rPr>
        <w:t>У</w:t>
      </w:r>
      <w:r w:rsidRPr="004B156E">
        <w:rPr>
          <w:rFonts w:ascii="Times New Roman" w:eastAsia="Times New Roman" w:hAnsi="Times New Roman" w:cs="Times New Roman"/>
          <w:color w:val="000000" w:themeColor="text1"/>
          <w:spacing w:val="-2"/>
          <w:sz w:val="24"/>
          <w:szCs w:val="24"/>
        </w:rPr>
        <w:t>чреждения в период, когда были осуществлены указанные нарушения.</w:t>
      </w:r>
      <w:proofErr w:type="gramEnd"/>
    </w:p>
    <w:p w:rsidR="00E51EF4" w:rsidRPr="004B156E" w:rsidRDefault="00E51EF4" w:rsidP="00E51EF4">
      <w:pPr>
        <w:shd w:val="clear" w:color="auto" w:fill="FFFFFF"/>
        <w:spacing w:after="0"/>
        <w:ind w:firstLine="709"/>
        <w:jc w:val="both"/>
        <w:rPr>
          <w:rFonts w:ascii="Times New Roman" w:eastAsia="Times New Roman" w:hAnsi="Times New Roman" w:cs="Times New Roman"/>
          <w:color w:val="000000" w:themeColor="text1"/>
          <w:spacing w:val="-2"/>
          <w:sz w:val="24"/>
          <w:szCs w:val="24"/>
        </w:rPr>
      </w:pPr>
    </w:p>
    <w:p w:rsidR="00E51EF4" w:rsidRPr="004B156E" w:rsidRDefault="00E51EF4" w:rsidP="00E51EF4">
      <w:pPr>
        <w:pStyle w:val="a7"/>
        <w:widowControl w:val="0"/>
        <w:numPr>
          <w:ilvl w:val="0"/>
          <w:numId w:val="11"/>
        </w:numPr>
        <w:shd w:val="clear" w:color="auto" w:fill="FFFFFF"/>
        <w:autoSpaceDE w:val="0"/>
        <w:autoSpaceDN w:val="0"/>
        <w:adjustRightInd w:val="0"/>
        <w:spacing w:after="0"/>
        <w:jc w:val="center"/>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 xml:space="preserve">Порядок </w:t>
      </w:r>
      <w:proofErr w:type="gramStart"/>
      <w:r w:rsidRPr="004B156E">
        <w:rPr>
          <w:rFonts w:ascii="Times New Roman" w:eastAsia="Times New Roman" w:hAnsi="Times New Roman" w:cs="Times New Roman"/>
          <w:color w:val="000000" w:themeColor="text1"/>
          <w:sz w:val="24"/>
          <w:szCs w:val="24"/>
        </w:rPr>
        <w:t>оценки выполнения целевых показателей эффективности деятельности</w:t>
      </w:r>
      <w:proofErr w:type="gramEnd"/>
      <w:r w:rsidRPr="004B156E">
        <w:rPr>
          <w:rFonts w:ascii="Times New Roman" w:eastAsia="Times New Roman" w:hAnsi="Times New Roman" w:cs="Times New Roman"/>
          <w:color w:val="000000" w:themeColor="text1"/>
          <w:sz w:val="24"/>
          <w:szCs w:val="24"/>
        </w:rPr>
        <w:t xml:space="preserve"> Учреждениями, размеры и порядок премирования руководителей Учреждений</w:t>
      </w:r>
    </w:p>
    <w:p w:rsidR="00E51EF4" w:rsidRPr="004B156E" w:rsidRDefault="00E51EF4" w:rsidP="00E51EF4">
      <w:pPr>
        <w:pStyle w:val="a7"/>
        <w:widowControl w:val="0"/>
        <w:numPr>
          <w:ilvl w:val="0"/>
          <w:numId w:val="13"/>
        </w:numPr>
        <w:shd w:val="clear" w:color="auto" w:fill="FFFFFF"/>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Комиссия на основе предложений сформированных по результатам оценки доклада (отчета) руководителя и отчетных форм Учреждения об исполнении целевых показателей эффективности деятельности Учреждения, определяет степень их выполнения за отчетный период, которая оценивается определенной суммой баллов.</w:t>
      </w:r>
    </w:p>
    <w:p w:rsidR="00E51EF4" w:rsidRPr="004B156E" w:rsidRDefault="00E51EF4" w:rsidP="00E51EF4">
      <w:pPr>
        <w:widowControl w:val="0"/>
        <w:numPr>
          <w:ilvl w:val="0"/>
          <w:numId w:val="13"/>
        </w:numPr>
        <w:shd w:val="clear" w:color="auto" w:fill="FFFFFF"/>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 xml:space="preserve">При расчете баллов за квартал суммируются баллы, полученные при оценке целевых квартальных показателей эффективности деятельности Учреждения за квартал. </w:t>
      </w:r>
    </w:p>
    <w:p w:rsidR="00E51EF4" w:rsidRPr="004B156E" w:rsidRDefault="00E51EF4" w:rsidP="00E51EF4">
      <w:pPr>
        <w:pStyle w:val="a7"/>
        <w:numPr>
          <w:ilvl w:val="0"/>
          <w:numId w:val="13"/>
        </w:numPr>
        <w:ind w:left="0" w:firstLine="710"/>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При сумме баллов, соответствующей выполнению всех целевых показателей эффективности деятельности Учреждения, размер премии руководителя Учреждения за отчетный период устанавливается согласно таблице.</w:t>
      </w:r>
    </w:p>
    <w:p w:rsidR="00E51EF4" w:rsidRPr="004B156E" w:rsidRDefault="00E51EF4" w:rsidP="00E51EF4">
      <w:pPr>
        <w:ind w:left="710"/>
        <w:jc w:val="right"/>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76"/>
      </w:tblGrid>
      <w:tr w:rsidR="00E51EF4" w:rsidRPr="004B156E" w:rsidTr="00257AA3">
        <w:tc>
          <w:tcPr>
            <w:tcW w:w="5211" w:type="dxa"/>
          </w:tcPr>
          <w:p w:rsidR="00E51EF4" w:rsidRPr="004B156E" w:rsidRDefault="00E51EF4" w:rsidP="00257AA3">
            <w:pPr>
              <w:spacing w:after="0"/>
              <w:jc w:val="center"/>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 xml:space="preserve">Количество полученных баллов </w:t>
            </w:r>
          </w:p>
        </w:tc>
        <w:tc>
          <w:tcPr>
            <w:tcW w:w="4976" w:type="dxa"/>
          </w:tcPr>
          <w:p w:rsidR="00E51EF4" w:rsidRPr="004B156E" w:rsidRDefault="00E51EF4" w:rsidP="00257AA3">
            <w:pPr>
              <w:spacing w:after="0"/>
              <w:jc w:val="center"/>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Размер премии с учетом числа полученных баллов (в процентах от базового оклада)</w:t>
            </w:r>
          </w:p>
        </w:tc>
      </w:tr>
      <w:tr w:rsidR="00E51EF4" w:rsidRPr="004B156E" w:rsidTr="00257AA3">
        <w:tc>
          <w:tcPr>
            <w:tcW w:w="5211" w:type="dxa"/>
          </w:tcPr>
          <w:p w:rsidR="00E51EF4" w:rsidRPr="004B156E" w:rsidRDefault="00E51EF4" w:rsidP="00257AA3">
            <w:pPr>
              <w:spacing w:after="0"/>
              <w:jc w:val="center"/>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 xml:space="preserve">100 </w:t>
            </w:r>
          </w:p>
        </w:tc>
        <w:tc>
          <w:tcPr>
            <w:tcW w:w="4976" w:type="dxa"/>
          </w:tcPr>
          <w:p w:rsidR="00E51EF4" w:rsidRPr="004B156E" w:rsidRDefault="00E51EF4" w:rsidP="00257AA3">
            <w:pPr>
              <w:spacing w:after="0"/>
              <w:jc w:val="center"/>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200</w:t>
            </w:r>
          </w:p>
        </w:tc>
      </w:tr>
      <w:tr w:rsidR="00E51EF4" w:rsidRPr="004B156E" w:rsidTr="00257AA3">
        <w:tc>
          <w:tcPr>
            <w:tcW w:w="5211" w:type="dxa"/>
          </w:tcPr>
          <w:p w:rsidR="00E51EF4" w:rsidRPr="004B156E" w:rsidRDefault="00E51EF4" w:rsidP="00257AA3">
            <w:pPr>
              <w:spacing w:after="0"/>
              <w:jc w:val="center"/>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65-50</w:t>
            </w:r>
          </w:p>
        </w:tc>
        <w:tc>
          <w:tcPr>
            <w:tcW w:w="4976" w:type="dxa"/>
          </w:tcPr>
          <w:p w:rsidR="00E51EF4" w:rsidRPr="004B156E" w:rsidRDefault="00E51EF4" w:rsidP="00257AA3">
            <w:pPr>
              <w:spacing w:after="0"/>
              <w:jc w:val="center"/>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100</w:t>
            </w:r>
          </w:p>
        </w:tc>
      </w:tr>
      <w:tr w:rsidR="00E51EF4" w:rsidRPr="004B156E" w:rsidTr="00257AA3">
        <w:tc>
          <w:tcPr>
            <w:tcW w:w="5211" w:type="dxa"/>
          </w:tcPr>
          <w:p w:rsidR="00E51EF4" w:rsidRPr="004B156E" w:rsidRDefault="00E51EF4" w:rsidP="00257AA3">
            <w:pPr>
              <w:spacing w:after="0"/>
              <w:jc w:val="center"/>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49-35</w:t>
            </w:r>
          </w:p>
        </w:tc>
        <w:tc>
          <w:tcPr>
            <w:tcW w:w="4976" w:type="dxa"/>
          </w:tcPr>
          <w:p w:rsidR="00E51EF4" w:rsidRPr="004B156E" w:rsidRDefault="00E51EF4" w:rsidP="00257AA3">
            <w:pPr>
              <w:spacing w:after="0"/>
              <w:jc w:val="center"/>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50</w:t>
            </w:r>
          </w:p>
        </w:tc>
      </w:tr>
      <w:tr w:rsidR="00E51EF4" w:rsidRPr="004B156E" w:rsidTr="00257AA3">
        <w:tc>
          <w:tcPr>
            <w:tcW w:w="5211" w:type="dxa"/>
          </w:tcPr>
          <w:p w:rsidR="00E51EF4" w:rsidRPr="004B156E" w:rsidRDefault="00E51EF4" w:rsidP="00257AA3">
            <w:pPr>
              <w:spacing w:after="0"/>
              <w:jc w:val="center"/>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 xml:space="preserve">0 </w:t>
            </w:r>
          </w:p>
        </w:tc>
        <w:tc>
          <w:tcPr>
            <w:tcW w:w="4976" w:type="dxa"/>
          </w:tcPr>
          <w:p w:rsidR="00E51EF4" w:rsidRPr="004B156E" w:rsidRDefault="00E51EF4" w:rsidP="00257AA3">
            <w:pPr>
              <w:spacing w:after="0"/>
              <w:jc w:val="center"/>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Не премируется за квартал отчетного периода финансового года</w:t>
            </w:r>
          </w:p>
        </w:tc>
      </w:tr>
    </w:tbl>
    <w:p w:rsidR="00E51EF4" w:rsidRPr="004B156E" w:rsidRDefault="00E51EF4" w:rsidP="00E51EF4">
      <w:pPr>
        <w:widowControl w:val="0"/>
        <w:shd w:val="clear" w:color="auto" w:fill="FFFFFF"/>
        <w:autoSpaceDE w:val="0"/>
        <w:autoSpaceDN w:val="0"/>
        <w:adjustRightInd w:val="0"/>
        <w:spacing w:after="0"/>
        <w:ind w:left="710"/>
        <w:jc w:val="both"/>
        <w:rPr>
          <w:rFonts w:ascii="Times New Roman" w:eastAsia="Times New Roman" w:hAnsi="Times New Roman" w:cs="Times New Roman"/>
          <w:color w:val="000000" w:themeColor="text1"/>
          <w:sz w:val="24"/>
          <w:szCs w:val="24"/>
        </w:rPr>
      </w:pPr>
    </w:p>
    <w:p w:rsidR="00E51EF4" w:rsidRPr="004B156E" w:rsidRDefault="00E51EF4" w:rsidP="00E51EF4">
      <w:pPr>
        <w:widowControl w:val="0"/>
        <w:shd w:val="clear" w:color="auto" w:fill="FFFFFF"/>
        <w:autoSpaceDE w:val="0"/>
        <w:autoSpaceDN w:val="0"/>
        <w:adjustRightInd w:val="0"/>
        <w:spacing w:after="0"/>
        <w:ind w:left="710"/>
        <w:jc w:val="both"/>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z w:val="24"/>
          <w:szCs w:val="24"/>
        </w:rPr>
        <w:t xml:space="preserve"> </w:t>
      </w:r>
    </w:p>
    <w:p w:rsidR="00E51EF4" w:rsidRPr="004B156E" w:rsidRDefault="00E51EF4" w:rsidP="0031035F">
      <w:pPr>
        <w:shd w:val="clear" w:color="auto" w:fill="FFFFFF"/>
        <w:spacing w:after="0" w:line="240" w:lineRule="auto"/>
        <w:jc w:val="right"/>
        <w:textAlignment w:val="baseline"/>
        <w:outlineLvl w:val="2"/>
        <w:rPr>
          <w:rFonts w:ascii="Times New Roman" w:eastAsia="Times New Roman" w:hAnsi="Times New Roman" w:cs="Times New Roman"/>
          <w:color w:val="000000" w:themeColor="text1"/>
          <w:spacing w:val="2"/>
          <w:sz w:val="24"/>
          <w:szCs w:val="24"/>
        </w:rPr>
      </w:pPr>
    </w:p>
    <w:p w:rsidR="00734876" w:rsidRPr="004B156E" w:rsidRDefault="00734876" w:rsidP="0031035F">
      <w:pPr>
        <w:shd w:val="clear" w:color="auto" w:fill="FFFFFF"/>
        <w:spacing w:after="0" w:line="240" w:lineRule="auto"/>
        <w:jc w:val="right"/>
        <w:textAlignment w:val="baseline"/>
        <w:outlineLvl w:val="2"/>
        <w:rPr>
          <w:rFonts w:ascii="Times New Roman" w:eastAsia="Times New Roman" w:hAnsi="Times New Roman" w:cs="Times New Roman"/>
          <w:color w:val="000000" w:themeColor="text1"/>
          <w:spacing w:val="2"/>
          <w:sz w:val="24"/>
          <w:szCs w:val="24"/>
        </w:rPr>
      </w:pPr>
    </w:p>
    <w:p w:rsidR="00734876" w:rsidRPr="004B156E" w:rsidRDefault="00734876"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Приложение </w:t>
      </w:r>
      <w:r w:rsidR="008F00F9" w:rsidRPr="004B156E">
        <w:rPr>
          <w:rFonts w:ascii="Times New Roman" w:eastAsia="Times New Roman" w:hAnsi="Times New Roman" w:cs="Times New Roman"/>
          <w:color w:val="000000" w:themeColor="text1"/>
          <w:spacing w:val="2"/>
          <w:sz w:val="24"/>
          <w:szCs w:val="24"/>
        </w:rPr>
        <w:t>8</w:t>
      </w:r>
      <w:r w:rsidRPr="004B156E">
        <w:rPr>
          <w:rFonts w:ascii="Times New Roman" w:eastAsia="Times New Roman" w:hAnsi="Times New Roman" w:cs="Times New Roman"/>
          <w:color w:val="000000" w:themeColor="text1"/>
          <w:spacing w:val="2"/>
          <w:sz w:val="24"/>
          <w:szCs w:val="24"/>
        </w:rPr>
        <w:br/>
        <w:t>к Положению об оплате труда работников</w:t>
      </w:r>
    </w:p>
    <w:p w:rsidR="00734876" w:rsidRPr="004B156E" w:rsidRDefault="00734876"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муниципального казенного учреждения</w:t>
      </w:r>
    </w:p>
    <w:p w:rsidR="00734876" w:rsidRPr="004B156E" w:rsidRDefault="00734876"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Управление культуры администрации </w:t>
      </w:r>
    </w:p>
    <w:p w:rsidR="00734876" w:rsidRPr="004B156E" w:rsidRDefault="00734876"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Чесменского муниципального района </w:t>
      </w:r>
    </w:p>
    <w:p w:rsidR="00734876" w:rsidRPr="004B156E" w:rsidRDefault="00734876" w:rsidP="0031035F">
      <w:pPr>
        <w:shd w:val="clear" w:color="auto" w:fill="FFFFFF"/>
        <w:spacing w:after="0" w:line="240" w:lineRule="auto"/>
        <w:jc w:val="right"/>
        <w:textAlignment w:val="baseline"/>
        <w:outlineLvl w:val="2"/>
        <w:rPr>
          <w:rFonts w:ascii="Times New Roman" w:eastAsia="Times New Roman" w:hAnsi="Times New Roman" w:cs="Times New Roman"/>
          <w:color w:val="000000" w:themeColor="text1"/>
          <w:spacing w:val="2"/>
          <w:sz w:val="24"/>
          <w:szCs w:val="24"/>
        </w:rPr>
      </w:pPr>
    </w:p>
    <w:p w:rsidR="00734876" w:rsidRPr="004B156E" w:rsidRDefault="00734876" w:rsidP="0073487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ab/>
      </w:r>
    </w:p>
    <w:p w:rsidR="00734876" w:rsidRPr="004B156E" w:rsidRDefault="00734876" w:rsidP="0073487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4B156E">
        <w:rPr>
          <w:rFonts w:ascii="Times New Roman" w:eastAsia="Times New Roman" w:hAnsi="Times New Roman" w:cs="Times New Roman"/>
          <w:b/>
          <w:color w:val="000000" w:themeColor="text1"/>
          <w:sz w:val="24"/>
          <w:szCs w:val="24"/>
        </w:rPr>
        <w:t>Критерии оценки эффективности и результативности деятельности учреждени</w:t>
      </w:r>
      <w:r w:rsidR="003E526E" w:rsidRPr="004B156E">
        <w:rPr>
          <w:rFonts w:ascii="Times New Roman" w:eastAsia="Times New Roman" w:hAnsi="Times New Roman" w:cs="Times New Roman"/>
          <w:b/>
          <w:color w:val="000000" w:themeColor="text1"/>
          <w:sz w:val="24"/>
          <w:szCs w:val="24"/>
        </w:rPr>
        <w:t>я</w:t>
      </w:r>
    </w:p>
    <w:p w:rsidR="00734876" w:rsidRPr="004B156E" w:rsidRDefault="00734876" w:rsidP="0073487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4B156E">
        <w:rPr>
          <w:rFonts w:ascii="Times New Roman" w:eastAsia="Times New Roman" w:hAnsi="Times New Roman" w:cs="Times New Roman"/>
          <w:b/>
          <w:color w:val="000000" w:themeColor="text1"/>
          <w:sz w:val="24"/>
          <w:szCs w:val="24"/>
        </w:rPr>
        <w:t xml:space="preserve">и </w:t>
      </w:r>
      <w:r w:rsidR="003E526E" w:rsidRPr="004B156E">
        <w:rPr>
          <w:rFonts w:ascii="Times New Roman" w:eastAsia="Times New Roman" w:hAnsi="Times New Roman" w:cs="Times New Roman"/>
          <w:b/>
          <w:color w:val="000000" w:themeColor="text1"/>
          <w:sz w:val="24"/>
          <w:szCs w:val="24"/>
        </w:rPr>
        <w:t>его</w:t>
      </w:r>
      <w:r w:rsidRPr="004B156E">
        <w:rPr>
          <w:rFonts w:ascii="Times New Roman" w:eastAsia="Times New Roman" w:hAnsi="Times New Roman" w:cs="Times New Roman"/>
          <w:b/>
          <w:color w:val="000000" w:themeColor="text1"/>
          <w:sz w:val="24"/>
          <w:szCs w:val="24"/>
        </w:rPr>
        <w:t xml:space="preserve"> руководител</w:t>
      </w:r>
      <w:r w:rsidR="003E526E" w:rsidRPr="004B156E">
        <w:rPr>
          <w:rFonts w:ascii="Times New Roman" w:eastAsia="Times New Roman" w:hAnsi="Times New Roman" w:cs="Times New Roman"/>
          <w:b/>
          <w:color w:val="000000" w:themeColor="text1"/>
          <w:sz w:val="24"/>
          <w:szCs w:val="24"/>
        </w:rPr>
        <w:t>я</w:t>
      </w:r>
    </w:p>
    <w:p w:rsidR="00734876" w:rsidRPr="004B156E" w:rsidRDefault="00734876" w:rsidP="00734876">
      <w:pPr>
        <w:spacing w:after="0"/>
        <w:jc w:val="right"/>
        <w:rPr>
          <w:rFonts w:ascii="Times New Roman" w:hAnsi="Times New Roman" w:cs="Times New Roman"/>
          <w:color w:val="000000" w:themeColor="text1"/>
          <w:sz w:val="24"/>
          <w:szCs w:val="24"/>
        </w:rPr>
      </w:pPr>
    </w:p>
    <w:tbl>
      <w:tblPr>
        <w:tblStyle w:val="1"/>
        <w:tblW w:w="0" w:type="auto"/>
        <w:tblLook w:val="04A0" w:firstRow="1" w:lastRow="0" w:firstColumn="1" w:lastColumn="0" w:noHBand="0" w:noVBand="1"/>
      </w:tblPr>
      <w:tblGrid>
        <w:gridCol w:w="675"/>
        <w:gridCol w:w="2402"/>
        <w:gridCol w:w="3977"/>
        <w:gridCol w:w="1418"/>
        <w:gridCol w:w="1842"/>
      </w:tblGrid>
      <w:tr w:rsidR="00734876" w:rsidRPr="004B156E" w:rsidTr="00257AA3">
        <w:tc>
          <w:tcPr>
            <w:tcW w:w="675" w:type="dxa"/>
          </w:tcPr>
          <w:p w:rsidR="00734876" w:rsidRPr="004B156E" w:rsidRDefault="00734876" w:rsidP="00257AA3">
            <w:pPr>
              <w:jc w:val="cente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w:t>
            </w:r>
            <w:proofErr w:type="gramStart"/>
            <w:r w:rsidRPr="004B156E">
              <w:rPr>
                <w:rFonts w:ascii="Times New Roman" w:hAnsi="Times New Roman" w:cs="Times New Roman"/>
                <w:color w:val="000000" w:themeColor="text1"/>
                <w:sz w:val="24"/>
                <w:szCs w:val="24"/>
              </w:rPr>
              <w:t>п</w:t>
            </w:r>
            <w:proofErr w:type="gramEnd"/>
            <w:r w:rsidRPr="004B156E">
              <w:rPr>
                <w:rFonts w:ascii="Times New Roman" w:hAnsi="Times New Roman" w:cs="Times New Roman"/>
                <w:color w:val="000000" w:themeColor="text1"/>
                <w:sz w:val="24"/>
                <w:szCs w:val="24"/>
              </w:rPr>
              <w:t>/п</w:t>
            </w:r>
          </w:p>
        </w:tc>
        <w:tc>
          <w:tcPr>
            <w:tcW w:w="2402"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Показатели и критерии оценки эффективности деятельности</w:t>
            </w:r>
          </w:p>
        </w:tc>
        <w:tc>
          <w:tcPr>
            <w:tcW w:w="3977"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Оценка выполнения показателей</w:t>
            </w:r>
          </w:p>
        </w:tc>
        <w:tc>
          <w:tcPr>
            <w:tcW w:w="1418"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Размер выплаты (баллы)</w:t>
            </w:r>
          </w:p>
        </w:tc>
        <w:tc>
          <w:tcPr>
            <w:tcW w:w="1842"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Периодичность</w:t>
            </w:r>
          </w:p>
        </w:tc>
      </w:tr>
      <w:tr w:rsidR="00734876" w:rsidRPr="004B156E" w:rsidTr="00257AA3">
        <w:tc>
          <w:tcPr>
            <w:tcW w:w="675" w:type="dxa"/>
            <w:vMerge w:val="restart"/>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1</w:t>
            </w:r>
          </w:p>
        </w:tc>
        <w:tc>
          <w:tcPr>
            <w:tcW w:w="2402" w:type="dxa"/>
            <w:vMerge w:val="restart"/>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Выполнение целевых показателей деятельности учреждения</w:t>
            </w:r>
          </w:p>
        </w:tc>
        <w:tc>
          <w:tcPr>
            <w:tcW w:w="3977" w:type="dxa"/>
          </w:tcPr>
          <w:p w:rsidR="00734876" w:rsidRPr="004B156E" w:rsidRDefault="00734876" w:rsidP="00257AA3">
            <w:pPr>
              <w:rPr>
                <w:rFonts w:ascii="Times New Roman" w:hAnsi="Times New Roman" w:cs="Times New Roman"/>
                <w:color w:val="000000" w:themeColor="text1"/>
                <w:sz w:val="24"/>
                <w:szCs w:val="24"/>
              </w:rPr>
            </w:pPr>
            <w:proofErr w:type="gramStart"/>
            <w:r w:rsidRPr="004B156E">
              <w:rPr>
                <w:rFonts w:ascii="Times New Roman" w:hAnsi="Times New Roman" w:cs="Times New Roman"/>
                <w:color w:val="000000" w:themeColor="text1"/>
                <w:sz w:val="24"/>
                <w:szCs w:val="24"/>
              </w:rPr>
              <w:t>Высокая</w:t>
            </w:r>
            <w:proofErr w:type="gramEnd"/>
            <w:r w:rsidRPr="004B156E">
              <w:rPr>
                <w:rFonts w:ascii="Times New Roman" w:hAnsi="Times New Roman" w:cs="Times New Roman"/>
                <w:color w:val="000000" w:themeColor="text1"/>
                <w:sz w:val="24"/>
                <w:szCs w:val="24"/>
              </w:rPr>
              <w:t xml:space="preserve"> (выполнение плана в полном объеме)</w:t>
            </w:r>
          </w:p>
        </w:tc>
        <w:tc>
          <w:tcPr>
            <w:tcW w:w="1418"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30</w:t>
            </w:r>
          </w:p>
        </w:tc>
        <w:tc>
          <w:tcPr>
            <w:tcW w:w="1842" w:type="dxa"/>
            <w:vMerge w:val="restart"/>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Ежеквартально</w:t>
            </w:r>
          </w:p>
        </w:tc>
      </w:tr>
      <w:tr w:rsidR="00734876" w:rsidRPr="004B156E" w:rsidTr="00257AA3">
        <w:tc>
          <w:tcPr>
            <w:tcW w:w="675" w:type="dxa"/>
            <w:vMerge/>
          </w:tcPr>
          <w:p w:rsidR="00734876" w:rsidRPr="004B156E" w:rsidRDefault="00734876" w:rsidP="00257AA3">
            <w:pPr>
              <w:rPr>
                <w:rFonts w:ascii="Times New Roman" w:hAnsi="Times New Roman" w:cs="Times New Roman"/>
                <w:color w:val="000000" w:themeColor="text1"/>
                <w:sz w:val="24"/>
                <w:szCs w:val="24"/>
              </w:rPr>
            </w:pPr>
          </w:p>
        </w:tc>
        <w:tc>
          <w:tcPr>
            <w:tcW w:w="2402" w:type="dxa"/>
            <w:vMerge/>
          </w:tcPr>
          <w:p w:rsidR="00734876" w:rsidRPr="004B156E" w:rsidRDefault="00734876" w:rsidP="00257AA3">
            <w:pPr>
              <w:rPr>
                <w:rFonts w:ascii="Times New Roman" w:hAnsi="Times New Roman" w:cs="Times New Roman"/>
                <w:color w:val="000000" w:themeColor="text1"/>
                <w:sz w:val="24"/>
                <w:szCs w:val="24"/>
              </w:rPr>
            </w:pPr>
          </w:p>
        </w:tc>
        <w:tc>
          <w:tcPr>
            <w:tcW w:w="3977" w:type="dxa"/>
          </w:tcPr>
          <w:p w:rsidR="00734876" w:rsidRPr="004B156E" w:rsidRDefault="00734876" w:rsidP="00257AA3">
            <w:pPr>
              <w:rPr>
                <w:rFonts w:ascii="Times New Roman" w:hAnsi="Times New Roman" w:cs="Times New Roman"/>
                <w:color w:val="000000" w:themeColor="text1"/>
                <w:sz w:val="24"/>
                <w:szCs w:val="24"/>
              </w:rPr>
            </w:pPr>
            <w:proofErr w:type="gramStart"/>
            <w:r w:rsidRPr="004B156E">
              <w:rPr>
                <w:rFonts w:ascii="Times New Roman" w:hAnsi="Times New Roman" w:cs="Times New Roman"/>
                <w:color w:val="000000" w:themeColor="text1"/>
                <w:sz w:val="24"/>
                <w:szCs w:val="24"/>
              </w:rPr>
              <w:t>Средняя</w:t>
            </w:r>
            <w:proofErr w:type="gramEnd"/>
            <w:r w:rsidRPr="004B156E">
              <w:rPr>
                <w:rFonts w:ascii="Times New Roman" w:hAnsi="Times New Roman" w:cs="Times New Roman"/>
                <w:color w:val="000000" w:themeColor="text1"/>
                <w:sz w:val="24"/>
                <w:szCs w:val="24"/>
              </w:rPr>
              <w:t xml:space="preserve"> (частичное выполнение плана)</w:t>
            </w:r>
          </w:p>
        </w:tc>
        <w:tc>
          <w:tcPr>
            <w:tcW w:w="1418"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10-20</w:t>
            </w:r>
          </w:p>
        </w:tc>
        <w:tc>
          <w:tcPr>
            <w:tcW w:w="1842" w:type="dxa"/>
            <w:vMerge/>
          </w:tcPr>
          <w:p w:rsidR="00734876" w:rsidRPr="004B156E" w:rsidRDefault="00734876" w:rsidP="00257AA3">
            <w:pPr>
              <w:rPr>
                <w:rFonts w:ascii="Times New Roman" w:hAnsi="Times New Roman" w:cs="Times New Roman"/>
                <w:color w:val="000000" w:themeColor="text1"/>
                <w:sz w:val="24"/>
                <w:szCs w:val="24"/>
              </w:rPr>
            </w:pPr>
          </w:p>
        </w:tc>
      </w:tr>
      <w:tr w:rsidR="00734876" w:rsidRPr="004B156E" w:rsidTr="00257AA3">
        <w:tc>
          <w:tcPr>
            <w:tcW w:w="675" w:type="dxa"/>
            <w:vMerge/>
          </w:tcPr>
          <w:p w:rsidR="00734876" w:rsidRPr="004B156E" w:rsidRDefault="00734876" w:rsidP="00257AA3">
            <w:pPr>
              <w:rPr>
                <w:rFonts w:ascii="Times New Roman" w:hAnsi="Times New Roman" w:cs="Times New Roman"/>
                <w:color w:val="000000" w:themeColor="text1"/>
                <w:sz w:val="24"/>
                <w:szCs w:val="24"/>
              </w:rPr>
            </w:pPr>
          </w:p>
        </w:tc>
        <w:tc>
          <w:tcPr>
            <w:tcW w:w="2402" w:type="dxa"/>
            <w:vMerge/>
          </w:tcPr>
          <w:p w:rsidR="00734876" w:rsidRPr="004B156E" w:rsidRDefault="00734876" w:rsidP="00257AA3">
            <w:pPr>
              <w:rPr>
                <w:rFonts w:ascii="Times New Roman" w:hAnsi="Times New Roman" w:cs="Times New Roman"/>
                <w:color w:val="000000" w:themeColor="text1"/>
                <w:sz w:val="24"/>
                <w:szCs w:val="24"/>
              </w:rPr>
            </w:pPr>
          </w:p>
        </w:tc>
        <w:tc>
          <w:tcPr>
            <w:tcW w:w="3977" w:type="dxa"/>
          </w:tcPr>
          <w:p w:rsidR="00734876" w:rsidRPr="004B156E" w:rsidRDefault="00734876" w:rsidP="00257AA3">
            <w:pPr>
              <w:rPr>
                <w:rFonts w:ascii="Times New Roman" w:hAnsi="Times New Roman" w:cs="Times New Roman"/>
                <w:color w:val="000000" w:themeColor="text1"/>
                <w:sz w:val="24"/>
                <w:szCs w:val="24"/>
              </w:rPr>
            </w:pPr>
            <w:proofErr w:type="gramStart"/>
            <w:r w:rsidRPr="004B156E">
              <w:rPr>
                <w:rFonts w:ascii="Times New Roman" w:hAnsi="Times New Roman" w:cs="Times New Roman"/>
                <w:color w:val="000000" w:themeColor="text1"/>
                <w:sz w:val="24"/>
                <w:szCs w:val="24"/>
              </w:rPr>
              <w:t>Низкая</w:t>
            </w:r>
            <w:proofErr w:type="gramEnd"/>
            <w:r w:rsidRPr="004B156E">
              <w:rPr>
                <w:rFonts w:ascii="Times New Roman" w:hAnsi="Times New Roman" w:cs="Times New Roman"/>
                <w:color w:val="000000" w:themeColor="text1"/>
                <w:sz w:val="24"/>
                <w:szCs w:val="24"/>
              </w:rPr>
              <w:t xml:space="preserve"> (невыполнение)</w:t>
            </w:r>
          </w:p>
        </w:tc>
        <w:tc>
          <w:tcPr>
            <w:tcW w:w="1418"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0</w:t>
            </w:r>
          </w:p>
        </w:tc>
        <w:tc>
          <w:tcPr>
            <w:tcW w:w="1842" w:type="dxa"/>
            <w:vMerge/>
          </w:tcPr>
          <w:p w:rsidR="00734876" w:rsidRPr="004B156E" w:rsidRDefault="00734876" w:rsidP="00257AA3">
            <w:pPr>
              <w:rPr>
                <w:rFonts w:ascii="Times New Roman" w:hAnsi="Times New Roman" w:cs="Times New Roman"/>
                <w:color w:val="000000" w:themeColor="text1"/>
                <w:sz w:val="24"/>
                <w:szCs w:val="24"/>
              </w:rPr>
            </w:pPr>
          </w:p>
        </w:tc>
      </w:tr>
      <w:tr w:rsidR="00734876" w:rsidRPr="004B156E" w:rsidTr="00257AA3">
        <w:tc>
          <w:tcPr>
            <w:tcW w:w="675" w:type="dxa"/>
            <w:vMerge w:val="restart"/>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2</w:t>
            </w:r>
          </w:p>
        </w:tc>
        <w:tc>
          <w:tcPr>
            <w:tcW w:w="2402" w:type="dxa"/>
            <w:vMerge w:val="restart"/>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Обеспечение комплексной безопасности учреждения</w:t>
            </w:r>
          </w:p>
        </w:tc>
        <w:tc>
          <w:tcPr>
            <w:tcW w:w="3977" w:type="dxa"/>
          </w:tcPr>
          <w:p w:rsidR="00734876" w:rsidRPr="004B156E" w:rsidRDefault="00734876" w:rsidP="00257AA3">
            <w:pPr>
              <w:rPr>
                <w:rFonts w:ascii="Times New Roman" w:hAnsi="Times New Roman" w:cs="Times New Roman"/>
                <w:color w:val="000000" w:themeColor="text1"/>
                <w:sz w:val="24"/>
                <w:szCs w:val="24"/>
              </w:rPr>
            </w:pPr>
            <w:proofErr w:type="gramStart"/>
            <w:r w:rsidRPr="004B156E">
              <w:rPr>
                <w:rFonts w:ascii="Times New Roman" w:hAnsi="Times New Roman" w:cs="Times New Roman"/>
                <w:color w:val="000000" w:themeColor="text1"/>
                <w:sz w:val="24"/>
                <w:szCs w:val="24"/>
              </w:rPr>
              <w:t>Высокая</w:t>
            </w:r>
            <w:proofErr w:type="gramEnd"/>
            <w:r w:rsidRPr="004B156E">
              <w:rPr>
                <w:rFonts w:ascii="Times New Roman" w:hAnsi="Times New Roman" w:cs="Times New Roman"/>
                <w:color w:val="000000" w:themeColor="text1"/>
                <w:sz w:val="24"/>
                <w:szCs w:val="24"/>
              </w:rPr>
              <w:t xml:space="preserve"> (отсутствие замечаний)</w:t>
            </w:r>
          </w:p>
        </w:tc>
        <w:tc>
          <w:tcPr>
            <w:tcW w:w="1418"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15</w:t>
            </w:r>
          </w:p>
        </w:tc>
        <w:tc>
          <w:tcPr>
            <w:tcW w:w="1842" w:type="dxa"/>
            <w:vMerge w:val="restart"/>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Ежеквартально</w:t>
            </w:r>
          </w:p>
        </w:tc>
      </w:tr>
      <w:tr w:rsidR="00734876" w:rsidRPr="004B156E" w:rsidTr="00257AA3">
        <w:tc>
          <w:tcPr>
            <w:tcW w:w="675" w:type="dxa"/>
            <w:vMerge/>
          </w:tcPr>
          <w:p w:rsidR="00734876" w:rsidRPr="004B156E" w:rsidRDefault="00734876" w:rsidP="00257AA3">
            <w:pPr>
              <w:rPr>
                <w:rFonts w:ascii="Times New Roman" w:hAnsi="Times New Roman" w:cs="Times New Roman"/>
                <w:color w:val="000000" w:themeColor="text1"/>
                <w:sz w:val="24"/>
                <w:szCs w:val="24"/>
              </w:rPr>
            </w:pPr>
          </w:p>
        </w:tc>
        <w:tc>
          <w:tcPr>
            <w:tcW w:w="2402" w:type="dxa"/>
            <w:vMerge/>
          </w:tcPr>
          <w:p w:rsidR="00734876" w:rsidRPr="004B156E" w:rsidRDefault="00734876" w:rsidP="00257AA3">
            <w:pPr>
              <w:rPr>
                <w:rFonts w:ascii="Times New Roman" w:hAnsi="Times New Roman" w:cs="Times New Roman"/>
                <w:color w:val="000000" w:themeColor="text1"/>
                <w:sz w:val="24"/>
                <w:szCs w:val="24"/>
              </w:rPr>
            </w:pPr>
          </w:p>
        </w:tc>
        <w:tc>
          <w:tcPr>
            <w:tcW w:w="3977" w:type="dxa"/>
          </w:tcPr>
          <w:p w:rsidR="00734876" w:rsidRPr="004B156E" w:rsidRDefault="00734876" w:rsidP="00257AA3">
            <w:pPr>
              <w:rPr>
                <w:rFonts w:ascii="Times New Roman" w:hAnsi="Times New Roman" w:cs="Times New Roman"/>
                <w:color w:val="000000" w:themeColor="text1"/>
                <w:sz w:val="24"/>
                <w:szCs w:val="24"/>
              </w:rPr>
            </w:pPr>
            <w:proofErr w:type="gramStart"/>
            <w:r w:rsidRPr="004B156E">
              <w:rPr>
                <w:rFonts w:ascii="Times New Roman" w:hAnsi="Times New Roman" w:cs="Times New Roman"/>
                <w:color w:val="000000" w:themeColor="text1"/>
                <w:sz w:val="24"/>
                <w:szCs w:val="24"/>
              </w:rPr>
              <w:t>Средняя</w:t>
            </w:r>
            <w:proofErr w:type="gramEnd"/>
            <w:r w:rsidRPr="004B156E">
              <w:rPr>
                <w:rFonts w:ascii="Times New Roman" w:hAnsi="Times New Roman" w:cs="Times New Roman"/>
                <w:color w:val="000000" w:themeColor="text1"/>
                <w:sz w:val="24"/>
                <w:szCs w:val="24"/>
              </w:rPr>
              <w:t xml:space="preserve"> (наличие незначительных замечаний)</w:t>
            </w:r>
          </w:p>
        </w:tc>
        <w:tc>
          <w:tcPr>
            <w:tcW w:w="1418"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10-5</w:t>
            </w:r>
          </w:p>
        </w:tc>
        <w:tc>
          <w:tcPr>
            <w:tcW w:w="1842" w:type="dxa"/>
            <w:vMerge/>
          </w:tcPr>
          <w:p w:rsidR="00734876" w:rsidRPr="004B156E" w:rsidRDefault="00734876" w:rsidP="00257AA3">
            <w:pPr>
              <w:rPr>
                <w:rFonts w:ascii="Times New Roman" w:hAnsi="Times New Roman" w:cs="Times New Roman"/>
                <w:color w:val="000000" w:themeColor="text1"/>
                <w:sz w:val="24"/>
                <w:szCs w:val="24"/>
              </w:rPr>
            </w:pPr>
          </w:p>
        </w:tc>
      </w:tr>
      <w:tr w:rsidR="00734876" w:rsidRPr="004B156E" w:rsidTr="00257AA3">
        <w:tc>
          <w:tcPr>
            <w:tcW w:w="675" w:type="dxa"/>
            <w:vMerge/>
          </w:tcPr>
          <w:p w:rsidR="00734876" w:rsidRPr="004B156E" w:rsidRDefault="00734876" w:rsidP="00257AA3">
            <w:pPr>
              <w:rPr>
                <w:rFonts w:ascii="Times New Roman" w:hAnsi="Times New Roman" w:cs="Times New Roman"/>
                <w:color w:val="000000" w:themeColor="text1"/>
                <w:sz w:val="24"/>
                <w:szCs w:val="24"/>
              </w:rPr>
            </w:pPr>
          </w:p>
        </w:tc>
        <w:tc>
          <w:tcPr>
            <w:tcW w:w="2402" w:type="dxa"/>
            <w:vMerge/>
          </w:tcPr>
          <w:p w:rsidR="00734876" w:rsidRPr="004B156E" w:rsidRDefault="00734876" w:rsidP="00257AA3">
            <w:pPr>
              <w:rPr>
                <w:rFonts w:ascii="Times New Roman" w:hAnsi="Times New Roman" w:cs="Times New Roman"/>
                <w:color w:val="000000" w:themeColor="text1"/>
                <w:sz w:val="24"/>
                <w:szCs w:val="24"/>
              </w:rPr>
            </w:pPr>
          </w:p>
        </w:tc>
        <w:tc>
          <w:tcPr>
            <w:tcW w:w="3977" w:type="dxa"/>
          </w:tcPr>
          <w:p w:rsidR="00734876" w:rsidRPr="004B156E" w:rsidRDefault="00734876" w:rsidP="00257AA3">
            <w:pPr>
              <w:rPr>
                <w:rFonts w:ascii="Times New Roman" w:hAnsi="Times New Roman" w:cs="Times New Roman"/>
                <w:color w:val="000000" w:themeColor="text1"/>
                <w:sz w:val="24"/>
                <w:szCs w:val="24"/>
              </w:rPr>
            </w:pPr>
            <w:proofErr w:type="gramStart"/>
            <w:r w:rsidRPr="004B156E">
              <w:rPr>
                <w:rFonts w:ascii="Times New Roman" w:hAnsi="Times New Roman" w:cs="Times New Roman"/>
                <w:color w:val="000000" w:themeColor="text1"/>
                <w:sz w:val="24"/>
                <w:szCs w:val="24"/>
              </w:rPr>
              <w:t>Низкая</w:t>
            </w:r>
            <w:proofErr w:type="gramEnd"/>
            <w:r w:rsidRPr="004B156E">
              <w:rPr>
                <w:rFonts w:ascii="Times New Roman" w:hAnsi="Times New Roman" w:cs="Times New Roman"/>
                <w:color w:val="000000" w:themeColor="text1"/>
                <w:sz w:val="24"/>
                <w:szCs w:val="24"/>
              </w:rPr>
              <w:t xml:space="preserve"> (наличие грубых нарушений)</w:t>
            </w:r>
          </w:p>
        </w:tc>
        <w:tc>
          <w:tcPr>
            <w:tcW w:w="1418"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0</w:t>
            </w:r>
          </w:p>
        </w:tc>
        <w:tc>
          <w:tcPr>
            <w:tcW w:w="1842" w:type="dxa"/>
            <w:vMerge/>
          </w:tcPr>
          <w:p w:rsidR="00734876" w:rsidRPr="004B156E" w:rsidRDefault="00734876" w:rsidP="00257AA3">
            <w:pPr>
              <w:rPr>
                <w:rFonts w:ascii="Times New Roman" w:hAnsi="Times New Roman" w:cs="Times New Roman"/>
                <w:color w:val="000000" w:themeColor="text1"/>
                <w:sz w:val="24"/>
                <w:szCs w:val="24"/>
              </w:rPr>
            </w:pPr>
          </w:p>
        </w:tc>
      </w:tr>
      <w:tr w:rsidR="00734876" w:rsidRPr="004B156E" w:rsidTr="00257AA3">
        <w:tc>
          <w:tcPr>
            <w:tcW w:w="675" w:type="dxa"/>
            <w:vMerge w:val="restart"/>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3</w:t>
            </w:r>
          </w:p>
        </w:tc>
        <w:tc>
          <w:tcPr>
            <w:tcW w:w="2402" w:type="dxa"/>
            <w:vMerge w:val="restart"/>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Целевое и эффективное использование бюджетных средств</w:t>
            </w:r>
          </w:p>
        </w:tc>
        <w:tc>
          <w:tcPr>
            <w:tcW w:w="3977" w:type="dxa"/>
          </w:tcPr>
          <w:p w:rsidR="00734876" w:rsidRPr="004B156E" w:rsidRDefault="00734876" w:rsidP="00257AA3">
            <w:pPr>
              <w:rPr>
                <w:rFonts w:ascii="Times New Roman" w:hAnsi="Times New Roman" w:cs="Times New Roman"/>
                <w:color w:val="000000" w:themeColor="text1"/>
                <w:sz w:val="24"/>
                <w:szCs w:val="24"/>
              </w:rPr>
            </w:pPr>
            <w:proofErr w:type="gramStart"/>
            <w:r w:rsidRPr="004B156E">
              <w:rPr>
                <w:rFonts w:ascii="Times New Roman" w:hAnsi="Times New Roman" w:cs="Times New Roman"/>
                <w:color w:val="000000" w:themeColor="text1"/>
                <w:sz w:val="24"/>
                <w:szCs w:val="24"/>
              </w:rPr>
              <w:t>Высокая</w:t>
            </w:r>
            <w:proofErr w:type="gramEnd"/>
            <w:r w:rsidRPr="004B156E">
              <w:rPr>
                <w:rFonts w:ascii="Times New Roman" w:hAnsi="Times New Roman" w:cs="Times New Roman"/>
                <w:color w:val="000000" w:themeColor="text1"/>
                <w:sz w:val="24"/>
                <w:szCs w:val="24"/>
              </w:rPr>
              <w:t xml:space="preserve"> (выполнение плана в полном объеме и отсутствие замечаний)</w:t>
            </w:r>
          </w:p>
        </w:tc>
        <w:tc>
          <w:tcPr>
            <w:tcW w:w="1418"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15</w:t>
            </w:r>
          </w:p>
        </w:tc>
        <w:tc>
          <w:tcPr>
            <w:tcW w:w="1842" w:type="dxa"/>
            <w:vMerge w:val="restart"/>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Ежеквартально</w:t>
            </w:r>
          </w:p>
        </w:tc>
      </w:tr>
      <w:tr w:rsidR="00734876" w:rsidRPr="004B156E" w:rsidTr="00257AA3">
        <w:tc>
          <w:tcPr>
            <w:tcW w:w="675" w:type="dxa"/>
            <w:vMerge/>
          </w:tcPr>
          <w:p w:rsidR="00734876" w:rsidRPr="004B156E" w:rsidRDefault="00734876" w:rsidP="00257AA3">
            <w:pPr>
              <w:rPr>
                <w:rFonts w:ascii="Times New Roman" w:hAnsi="Times New Roman" w:cs="Times New Roman"/>
                <w:color w:val="000000" w:themeColor="text1"/>
                <w:sz w:val="24"/>
                <w:szCs w:val="24"/>
              </w:rPr>
            </w:pPr>
          </w:p>
        </w:tc>
        <w:tc>
          <w:tcPr>
            <w:tcW w:w="2402" w:type="dxa"/>
            <w:vMerge/>
          </w:tcPr>
          <w:p w:rsidR="00734876" w:rsidRPr="004B156E" w:rsidRDefault="00734876" w:rsidP="00257AA3">
            <w:pPr>
              <w:rPr>
                <w:rFonts w:ascii="Times New Roman" w:hAnsi="Times New Roman" w:cs="Times New Roman"/>
                <w:color w:val="000000" w:themeColor="text1"/>
                <w:sz w:val="24"/>
                <w:szCs w:val="24"/>
              </w:rPr>
            </w:pPr>
          </w:p>
        </w:tc>
        <w:tc>
          <w:tcPr>
            <w:tcW w:w="3977" w:type="dxa"/>
          </w:tcPr>
          <w:p w:rsidR="00734876" w:rsidRPr="004B156E" w:rsidRDefault="00734876" w:rsidP="00257AA3">
            <w:pPr>
              <w:rPr>
                <w:rFonts w:ascii="Times New Roman" w:hAnsi="Times New Roman" w:cs="Times New Roman"/>
                <w:color w:val="000000" w:themeColor="text1"/>
                <w:sz w:val="24"/>
                <w:szCs w:val="24"/>
              </w:rPr>
            </w:pPr>
            <w:proofErr w:type="gramStart"/>
            <w:r w:rsidRPr="004B156E">
              <w:rPr>
                <w:rFonts w:ascii="Times New Roman" w:hAnsi="Times New Roman" w:cs="Times New Roman"/>
                <w:color w:val="000000" w:themeColor="text1"/>
                <w:sz w:val="24"/>
                <w:szCs w:val="24"/>
              </w:rPr>
              <w:t>Средняя</w:t>
            </w:r>
            <w:proofErr w:type="gramEnd"/>
            <w:r w:rsidRPr="004B156E">
              <w:rPr>
                <w:rFonts w:ascii="Times New Roman" w:hAnsi="Times New Roman" w:cs="Times New Roman"/>
                <w:color w:val="000000" w:themeColor="text1"/>
                <w:sz w:val="24"/>
                <w:szCs w:val="24"/>
              </w:rPr>
              <w:t xml:space="preserve"> (частичное выполнение плана  и наличие незначительных замечаний)</w:t>
            </w:r>
          </w:p>
        </w:tc>
        <w:tc>
          <w:tcPr>
            <w:tcW w:w="1418"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10-5</w:t>
            </w:r>
          </w:p>
        </w:tc>
        <w:tc>
          <w:tcPr>
            <w:tcW w:w="1842" w:type="dxa"/>
            <w:vMerge/>
          </w:tcPr>
          <w:p w:rsidR="00734876" w:rsidRPr="004B156E" w:rsidRDefault="00734876" w:rsidP="00257AA3">
            <w:pPr>
              <w:rPr>
                <w:rFonts w:ascii="Times New Roman" w:hAnsi="Times New Roman" w:cs="Times New Roman"/>
                <w:color w:val="000000" w:themeColor="text1"/>
                <w:sz w:val="24"/>
                <w:szCs w:val="24"/>
              </w:rPr>
            </w:pPr>
          </w:p>
        </w:tc>
      </w:tr>
      <w:tr w:rsidR="00734876" w:rsidRPr="004B156E" w:rsidTr="00257AA3">
        <w:tc>
          <w:tcPr>
            <w:tcW w:w="675" w:type="dxa"/>
            <w:vMerge/>
          </w:tcPr>
          <w:p w:rsidR="00734876" w:rsidRPr="004B156E" w:rsidRDefault="00734876" w:rsidP="00257AA3">
            <w:pPr>
              <w:rPr>
                <w:rFonts w:ascii="Times New Roman" w:hAnsi="Times New Roman" w:cs="Times New Roman"/>
                <w:color w:val="000000" w:themeColor="text1"/>
                <w:sz w:val="24"/>
                <w:szCs w:val="24"/>
              </w:rPr>
            </w:pPr>
          </w:p>
        </w:tc>
        <w:tc>
          <w:tcPr>
            <w:tcW w:w="2402" w:type="dxa"/>
            <w:vMerge/>
          </w:tcPr>
          <w:p w:rsidR="00734876" w:rsidRPr="004B156E" w:rsidRDefault="00734876" w:rsidP="00257AA3">
            <w:pPr>
              <w:rPr>
                <w:rFonts w:ascii="Times New Roman" w:hAnsi="Times New Roman" w:cs="Times New Roman"/>
                <w:color w:val="000000" w:themeColor="text1"/>
                <w:sz w:val="24"/>
                <w:szCs w:val="24"/>
              </w:rPr>
            </w:pPr>
          </w:p>
        </w:tc>
        <w:tc>
          <w:tcPr>
            <w:tcW w:w="3977" w:type="dxa"/>
          </w:tcPr>
          <w:p w:rsidR="00734876" w:rsidRPr="004B156E" w:rsidRDefault="00734876" w:rsidP="00257AA3">
            <w:pPr>
              <w:rPr>
                <w:rFonts w:ascii="Times New Roman" w:hAnsi="Times New Roman" w:cs="Times New Roman"/>
                <w:color w:val="000000" w:themeColor="text1"/>
                <w:sz w:val="24"/>
                <w:szCs w:val="24"/>
              </w:rPr>
            </w:pPr>
            <w:proofErr w:type="gramStart"/>
            <w:r w:rsidRPr="004B156E">
              <w:rPr>
                <w:rFonts w:ascii="Times New Roman" w:hAnsi="Times New Roman" w:cs="Times New Roman"/>
                <w:color w:val="000000" w:themeColor="text1"/>
                <w:sz w:val="24"/>
                <w:szCs w:val="24"/>
              </w:rPr>
              <w:t>Низкая</w:t>
            </w:r>
            <w:proofErr w:type="gramEnd"/>
            <w:r w:rsidRPr="004B156E">
              <w:rPr>
                <w:rFonts w:ascii="Times New Roman" w:hAnsi="Times New Roman" w:cs="Times New Roman"/>
                <w:color w:val="000000" w:themeColor="text1"/>
                <w:sz w:val="24"/>
                <w:szCs w:val="24"/>
              </w:rPr>
              <w:t xml:space="preserve"> (невыполнение и наличие грубых нарушений)</w:t>
            </w:r>
          </w:p>
        </w:tc>
        <w:tc>
          <w:tcPr>
            <w:tcW w:w="1418"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0</w:t>
            </w:r>
          </w:p>
        </w:tc>
        <w:tc>
          <w:tcPr>
            <w:tcW w:w="1842" w:type="dxa"/>
            <w:vMerge/>
          </w:tcPr>
          <w:p w:rsidR="00734876" w:rsidRPr="004B156E" w:rsidRDefault="00734876" w:rsidP="00257AA3">
            <w:pPr>
              <w:rPr>
                <w:rFonts w:ascii="Times New Roman" w:hAnsi="Times New Roman" w:cs="Times New Roman"/>
                <w:color w:val="000000" w:themeColor="text1"/>
                <w:sz w:val="24"/>
                <w:szCs w:val="24"/>
              </w:rPr>
            </w:pPr>
          </w:p>
        </w:tc>
      </w:tr>
      <w:tr w:rsidR="00734876" w:rsidRPr="004B156E" w:rsidTr="00257AA3">
        <w:tc>
          <w:tcPr>
            <w:tcW w:w="675" w:type="dxa"/>
            <w:vMerge w:val="restart"/>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4</w:t>
            </w:r>
          </w:p>
        </w:tc>
        <w:tc>
          <w:tcPr>
            <w:tcW w:w="2402" w:type="dxa"/>
            <w:vMerge w:val="restart"/>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Привлечение средств от приносящей доход деятельности</w:t>
            </w:r>
          </w:p>
        </w:tc>
        <w:tc>
          <w:tcPr>
            <w:tcW w:w="3977" w:type="dxa"/>
          </w:tcPr>
          <w:p w:rsidR="00734876" w:rsidRPr="004B156E" w:rsidRDefault="00734876" w:rsidP="00257AA3">
            <w:pPr>
              <w:rPr>
                <w:rFonts w:ascii="Times New Roman" w:hAnsi="Times New Roman" w:cs="Times New Roman"/>
                <w:color w:val="000000" w:themeColor="text1"/>
                <w:sz w:val="24"/>
                <w:szCs w:val="24"/>
              </w:rPr>
            </w:pPr>
            <w:proofErr w:type="gramStart"/>
            <w:r w:rsidRPr="004B156E">
              <w:rPr>
                <w:rFonts w:ascii="Times New Roman" w:hAnsi="Times New Roman" w:cs="Times New Roman"/>
                <w:color w:val="000000" w:themeColor="text1"/>
                <w:sz w:val="24"/>
                <w:szCs w:val="24"/>
              </w:rPr>
              <w:t>Высокая</w:t>
            </w:r>
            <w:proofErr w:type="gramEnd"/>
            <w:r w:rsidRPr="004B156E">
              <w:rPr>
                <w:rFonts w:ascii="Times New Roman" w:hAnsi="Times New Roman" w:cs="Times New Roman"/>
                <w:color w:val="000000" w:themeColor="text1"/>
                <w:sz w:val="24"/>
                <w:szCs w:val="24"/>
              </w:rPr>
              <w:t xml:space="preserve"> (выполнение плана в полном объеме)</w:t>
            </w:r>
          </w:p>
        </w:tc>
        <w:tc>
          <w:tcPr>
            <w:tcW w:w="1418"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15</w:t>
            </w:r>
          </w:p>
        </w:tc>
        <w:tc>
          <w:tcPr>
            <w:tcW w:w="1842" w:type="dxa"/>
            <w:vMerge w:val="restart"/>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Ежеквартально</w:t>
            </w:r>
          </w:p>
        </w:tc>
      </w:tr>
      <w:tr w:rsidR="00734876" w:rsidRPr="004B156E" w:rsidTr="00257AA3">
        <w:tc>
          <w:tcPr>
            <w:tcW w:w="675" w:type="dxa"/>
            <w:vMerge/>
          </w:tcPr>
          <w:p w:rsidR="00734876" w:rsidRPr="004B156E" w:rsidRDefault="00734876" w:rsidP="00257AA3">
            <w:pPr>
              <w:rPr>
                <w:rFonts w:ascii="Times New Roman" w:hAnsi="Times New Roman" w:cs="Times New Roman"/>
                <w:color w:val="000000" w:themeColor="text1"/>
                <w:sz w:val="24"/>
                <w:szCs w:val="24"/>
              </w:rPr>
            </w:pPr>
          </w:p>
        </w:tc>
        <w:tc>
          <w:tcPr>
            <w:tcW w:w="2402" w:type="dxa"/>
            <w:vMerge/>
          </w:tcPr>
          <w:p w:rsidR="00734876" w:rsidRPr="004B156E" w:rsidRDefault="00734876" w:rsidP="00257AA3">
            <w:pPr>
              <w:rPr>
                <w:rFonts w:ascii="Times New Roman" w:hAnsi="Times New Roman" w:cs="Times New Roman"/>
                <w:color w:val="000000" w:themeColor="text1"/>
                <w:sz w:val="24"/>
                <w:szCs w:val="24"/>
              </w:rPr>
            </w:pPr>
          </w:p>
        </w:tc>
        <w:tc>
          <w:tcPr>
            <w:tcW w:w="3977" w:type="dxa"/>
          </w:tcPr>
          <w:p w:rsidR="00734876" w:rsidRPr="004B156E" w:rsidRDefault="00734876" w:rsidP="00257AA3">
            <w:pPr>
              <w:rPr>
                <w:rFonts w:ascii="Times New Roman" w:hAnsi="Times New Roman" w:cs="Times New Roman"/>
                <w:color w:val="000000" w:themeColor="text1"/>
                <w:sz w:val="24"/>
                <w:szCs w:val="24"/>
              </w:rPr>
            </w:pPr>
            <w:proofErr w:type="gramStart"/>
            <w:r w:rsidRPr="004B156E">
              <w:rPr>
                <w:rFonts w:ascii="Times New Roman" w:hAnsi="Times New Roman" w:cs="Times New Roman"/>
                <w:color w:val="000000" w:themeColor="text1"/>
                <w:sz w:val="24"/>
                <w:szCs w:val="24"/>
              </w:rPr>
              <w:t>Средняя</w:t>
            </w:r>
            <w:proofErr w:type="gramEnd"/>
            <w:r w:rsidRPr="004B156E">
              <w:rPr>
                <w:rFonts w:ascii="Times New Roman" w:hAnsi="Times New Roman" w:cs="Times New Roman"/>
                <w:color w:val="000000" w:themeColor="text1"/>
                <w:sz w:val="24"/>
                <w:szCs w:val="24"/>
              </w:rPr>
              <w:t xml:space="preserve"> (частичное выполнение плана)</w:t>
            </w:r>
          </w:p>
        </w:tc>
        <w:tc>
          <w:tcPr>
            <w:tcW w:w="1418"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10-5</w:t>
            </w:r>
          </w:p>
        </w:tc>
        <w:tc>
          <w:tcPr>
            <w:tcW w:w="1842" w:type="dxa"/>
            <w:vMerge/>
          </w:tcPr>
          <w:p w:rsidR="00734876" w:rsidRPr="004B156E" w:rsidRDefault="00734876" w:rsidP="00257AA3">
            <w:pPr>
              <w:rPr>
                <w:rFonts w:ascii="Times New Roman" w:hAnsi="Times New Roman" w:cs="Times New Roman"/>
                <w:color w:val="000000" w:themeColor="text1"/>
                <w:sz w:val="24"/>
                <w:szCs w:val="24"/>
              </w:rPr>
            </w:pPr>
          </w:p>
        </w:tc>
      </w:tr>
      <w:tr w:rsidR="00734876" w:rsidRPr="004B156E" w:rsidTr="00257AA3">
        <w:tc>
          <w:tcPr>
            <w:tcW w:w="675" w:type="dxa"/>
            <w:vMerge/>
          </w:tcPr>
          <w:p w:rsidR="00734876" w:rsidRPr="004B156E" w:rsidRDefault="00734876" w:rsidP="00257AA3">
            <w:pPr>
              <w:rPr>
                <w:rFonts w:ascii="Times New Roman" w:hAnsi="Times New Roman" w:cs="Times New Roman"/>
                <w:color w:val="000000" w:themeColor="text1"/>
                <w:sz w:val="24"/>
                <w:szCs w:val="24"/>
              </w:rPr>
            </w:pPr>
          </w:p>
        </w:tc>
        <w:tc>
          <w:tcPr>
            <w:tcW w:w="2402" w:type="dxa"/>
            <w:vMerge/>
          </w:tcPr>
          <w:p w:rsidR="00734876" w:rsidRPr="004B156E" w:rsidRDefault="00734876" w:rsidP="00257AA3">
            <w:pPr>
              <w:rPr>
                <w:rFonts w:ascii="Times New Roman" w:hAnsi="Times New Roman" w:cs="Times New Roman"/>
                <w:color w:val="000000" w:themeColor="text1"/>
                <w:sz w:val="24"/>
                <w:szCs w:val="24"/>
              </w:rPr>
            </w:pPr>
          </w:p>
        </w:tc>
        <w:tc>
          <w:tcPr>
            <w:tcW w:w="3977" w:type="dxa"/>
          </w:tcPr>
          <w:p w:rsidR="00734876" w:rsidRPr="004B156E" w:rsidRDefault="00734876" w:rsidP="00257AA3">
            <w:pPr>
              <w:rPr>
                <w:rFonts w:ascii="Times New Roman" w:hAnsi="Times New Roman" w:cs="Times New Roman"/>
                <w:color w:val="000000" w:themeColor="text1"/>
                <w:sz w:val="24"/>
                <w:szCs w:val="24"/>
              </w:rPr>
            </w:pPr>
            <w:proofErr w:type="gramStart"/>
            <w:r w:rsidRPr="004B156E">
              <w:rPr>
                <w:rFonts w:ascii="Times New Roman" w:hAnsi="Times New Roman" w:cs="Times New Roman"/>
                <w:color w:val="000000" w:themeColor="text1"/>
                <w:sz w:val="24"/>
                <w:szCs w:val="24"/>
              </w:rPr>
              <w:t>Низкая</w:t>
            </w:r>
            <w:proofErr w:type="gramEnd"/>
            <w:r w:rsidRPr="004B156E">
              <w:rPr>
                <w:rFonts w:ascii="Times New Roman" w:hAnsi="Times New Roman" w:cs="Times New Roman"/>
                <w:color w:val="000000" w:themeColor="text1"/>
                <w:sz w:val="24"/>
                <w:szCs w:val="24"/>
              </w:rPr>
              <w:t xml:space="preserve"> (невыполнение)</w:t>
            </w:r>
          </w:p>
        </w:tc>
        <w:tc>
          <w:tcPr>
            <w:tcW w:w="1418"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0</w:t>
            </w:r>
          </w:p>
        </w:tc>
        <w:tc>
          <w:tcPr>
            <w:tcW w:w="1842" w:type="dxa"/>
            <w:vMerge/>
          </w:tcPr>
          <w:p w:rsidR="00734876" w:rsidRPr="004B156E" w:rsidRDefault="00734876" w:rsidP="00257AA3">
            <w:pPr>
              <w:rPr>
                <w:rFonts w:ascii="Times New Roman" w:hAnsi="Times New Roman" w:cs="Times New Roman"/>
                <w:color w:val="000000" w:themeColor="text1"/>
                <w:sz w:val="24"/>
                <w:szCs w:val="24"/>
              </w:rPr>
            </w:pPr>
          </w:p>
        </w:tc>
      </w:tr>
      <w:tr w:rsidR="00734876" w:rsidRPr="004B156E" w:rsidTr="00257AA3">
        <w:tc>
          <w:tcPr>
            <w:tcW w:w="675" w:type="dxa"/>
            <w:vMerge w:val="restart"/>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5</w:t>
            </w:r>
            <w:r w:rsidRPr="004B156E">
              <w:rPr>
                <w:rFonts w:ascii="Times New Roman" w:eastAsia="Times New Roman" w:hAnsi="Times New Roman" w:cs="Times New Roman"/>
                <w:color w:val="000000" w:themeColor="text1"/>
                <w:spacing w:val="-2"/>
                <w:sz w:val="24"/>
                <w:szCs w:val="24"/>
              </w:rPr>
              <w:t xml:space="preserve"> </w:t>
            </w:r>
          </w:p>
        </w:tc>
        <w:tc>
          <w:tcPr>
            <w:tcW w:w="2402" w:type="dxa"/>
            <w:vMerge w:val="restart"/>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pacing w:val="-2"/>
                <w:sz w:val="24"/>
                <w:szCs w:val="24"/>
              </w:rPr>
              <w:t>Выполнение поручений, своевременность и качество предоставления отчетов</w:t>
            </w:r>
          </w:p>
        </w:tc>
        <w:tc>
          <w:tcPr>
            <w:tcW w:w="3977" w:type="dxa"/>
          </w:tcPr>
          <w:p w:rsidR="00734876" w:rsidRPr="004B156E" w:rsidRDefault="00734876" w:rsidP="00257AA3">
            <w:pPr>
              <w:rPr>
                <w:rFonts w:ascii="Times New Roman" w:hAnsi="Times New Roman" w:cs="Times New Roman"/>
                <w:color w:val="000000" w:themeColor="text1"/>
                <w:sz w:val="24"/>
                <w:szCs w:val="24"/>
              </w:rPr>
            </w:pPr>
            <w:proofErr w:type="gramStart"/>
            <w:r w:rsidRPr="004B156E">
              <w:rPr>
                <w:rFonts w:ascii="Times New Roman" w:hAnsi="Times New Roman" w:cs="Times New Roman"/>
                <w:color w:val="000000" w:themeColor="text1"/>
                <w:sz w:val="24"/>
                <w:szCs w:val="24"/>
              </w:rPr>
              <w:t>Высокая</w:t>
            </w:r>
            <w:proofErr w:type="gramEnd"/>
            <w:r w:rsidRPr="004B156E">
              <w:rPr>
                <w:rFonts w:ascii="Times New Roman" w:hAnsi="Times New Roman" w:cs="Times New Roman"/>
                <w:color w:val="000000" w:themeColor="text1"/>
                <w:sz w:val="24"/>
                <w:szCs w:val="24"/>
              </w:rPr>
              <w:t xml:space="preserve"> (отсутствие замечаний)</w:t>
            </w:r>
          </w:p>
        </w:tc>
        <w:tc>
          <w:tcPr>
            <w:tcW w:w="1418"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15</w:t>
            </w:r>
          </w:p>
        </w:tc>
        <w:tc>
          <w:tcPr>
            <w:tcW w:w="1842" w:type="dxa"/>
            <w:vMerge w:val="restart"/>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Ежеквартально</w:t>
            </w:r>
          </w:p>
        </w:tc>
      </w:tr>
      <w:tr w:rsidR="00734876" w:rsidRPr="004B156E" w:rsidTr="00257AA3">
        <w:tc>
          <w:tcPr>
            <w:tcW w:w="675" w:type="dxa"/>
            <w:vMerge/>
          </w:tcPr>
          <w:p w:rsidR="00734876" w:rsidRPr="004B156E" w:rsidRDefault="00734876" w:rsidP="00257AA3">
            <w:pPr>
              <w:rPr>
                <w:rFonts w:ascii="Times New Roman" w:hAnsi="Times New Roman" w:cs="Times New Roman"/>
                <w:color w:val="000000" w:themeColor="text1"/>
                <w:sz w:val="24"/>
                <w:szCs w:val="24"/>
              </w:rPr>
            </w:pPr>
          </w:p>
        </w:tc>
        <w:tc>
          <w:tcPr>
            <w:tcW w:w="2402" w:type="dxa"/>
            <w:vMerge/>
          </w:tcPr>
          <w:p w:rsidR="00734876" w:rsidRPr="004B156E" w:rsidRDefault="00734876" w:rsidP="00257AA3">
            <w:pPr>
              <w:rPr>
                <w:rFonts w:ascii="Times New Roman" w:hAnsi="Times New Roman" w:cs="Times New Roman"/>
                <w:color w:val="000000" w:themeColor="text1"/>
                <w:sz w:val="24"/>
                <w:szCs w:val="24"/>
              </w:rPr>
            </w:pPr>
          </w:p>
        </w:tc>
        <w:tc>
          <w:tcPr>
            <w:tcW w:w="3977" w:type="dxa"/>
          </w:tcPr>
          <w:p w:rsidR="00734876" w:rsidRPr="004B156E" w:rsidRDefault="00734876" w:rsidP="00257AA3">
            <w:pPr>
              <w:rPr>
                <w:rFonts w:ascii="Times New Roman" w:hAnsi="Times New Roman" w:cs="Times New Roman"/>
                <w:color w:val="000000" w:themeColor="text1"/>
                <w:sz w:val="24"/>
                <w:szCs w:val="24"/>
              </w:rPr>
            </w:pPr>
            <w:proofErr w:type="gramStart"/>
            <w:r w:rsidRPr="004B156E">
              <w:rPr>
                <w:rFonts w:ascii="Times New Roman" w:hAnsi="Times New Roman" w:cs="Times New Roman"/>
                <w:color w:val="000000" w:themeColor="text1"/>
                <w:sz w:val="24"/>
                <w:szCs w:val="24"/>
              </w:rPr>
              <w:t>Средняя</w:t>
            </w:r>
            <w:proofErr w:type="gramEnd"/>
            <w:r w:rsidRPr="004B156E">
              <w:rPr>
                <w:rFonts w:ascii="Times New Roman" w:hAnsi="Times New Roman" w:cs="Times New Roman"/>
                <w:color w:val="000000" w:themeColor="text1"/>
                <w:sz w:val="24"/>
                <w:szCs w:val="24"/>
              </w:rPr>
              <w:t xml:space="preserve"> (наличие незначительных замечаний)</w:t>
            </w:r>
          </w:p>
        </w:tc>
        <w:tc>
          <w:tcPr>
            <w:tcW w:w="1418"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10-5</w:t>
            </w:r>
          </w:p>
        </w:tc>
        <w:tc>
          <w:tcPr>
            <w:tcW w:w="1842" w:type="dxa"/>
            <w:vMerge/>
          </w:tcPr>
          <w:p w:rsidR="00734876" w:rsidRPr="004B156E" w:rsidRDefault="00734876" w:rsidP="00257AA3">
            <w:pPr>
              <w:rPr>
                <w:rFonts w:ascii="Times New Roman" w:hAnsi="Times New Roman" w:cs="Times New Roman"/>
                <w:color w:val="000000" w:themeColor="text1"/>
                <w:sz w:val="24"/>
                <w:szCs w:val="24"/>
              </w:rPr>
            </w:pPr>
          </w:p>
        </w:tc>
      </w:tr>
      <w:tr w:rsidR="00734876" w:rsidRPr="004B156E" w:rsidTr="00257AA3">
        <w:trPr>
          <w:trHeight w:val="878"/>
        </w:trPr>
        <w:tc>
          <w:tcPr>
            <w:tcW w:w="675" w:type="dxa"/>
            <w:vMerge/>
          </w:tcPr>
          <w:p w:rsidR="00734876" w:rsidRPr="004B156E" w:rsidRDefault="00734876" w:rsidP="00257AA3">
            <w:pPr>
              <w:rPr>
                <w:rFonts w:ascii="Times New Roman" w:hAnsi="Times New Roman" w:cs="Times New Roman"/>
                <w:color w:val="000000" w:themeColor="text1"/>
                <w:sz w:val="24"/>
                <w:szCs w:val="24"/>
              </w:rPr>
            </w:pPr>
          </w:p>
        </w:tc>
        <w:tc>
          <w:tcPr>
            <w:tcW w:w="2402" w:type="dxa"/>
            <w:vMerge/>
          </w:tcPr>
          <w:p w:rsidR="00734876" w:rsidRPr="004B156E" w:rsidRDefault="00734876" w:rsidP="00257AA3">
            <w:pPr>
              <w:rPr>
                <w:rFonts w:ascii="Times New Roman" w:hAnsi="Times New Roman" w:cs="Times New Roman"/>
                <w:color w:val="000000" w:themeColor="text1"/>
                <w:sz w:val="24"/>
                <w:szCs w:val="24"/>
              </w:rPr>
            </w:pPr>
          </w:p>
        </w:tc>
        <w:tc>
          <w:tcPr>
            <w:tcW w:w="3977" w:type="dxa"/>
          </w:tcPr>
          <w:p w:rsidR="00734876" w:rsidRPr="004B156E" w:rsidRDefault="00734876" w:rsidP="00257AA3">
            <w:pPr>
              <w:rPr>
                <w:rFonts w:ascii="Times New Roman" w:hAnsi="Times New Roman" w:cs="Times New Roman"/>
                <w:color w:val="000000" w:themeColor="text1"/>
                <w:sz w:val="24"/>
                <w:szCs w:val="24"/>
              </w:rPr>
            </w:pPr>
            <w:proofErr w:type="gramStart"/>
            <w:r w:rsidRPr="004B156E">
              <w:rPr>
                <w:rFonts w:ascii="Times New Roman" w:hAnsi="Times New Roman" w:cs="Times New Roman"/>
                <w:color w:val="000000" w:themeColor="text1"/>
                <w:sz w:val="24"/>
                <w:szCs w:val="24"/>
              </w:rPr>
              <w:t>Низкая</w:t>
            </w:r>
            <w:proofErr w:type="gramEnd"/>
            <w:r w:rsidRPr="004B156E">
              <w:rPr>
                <w:rFonts w:ascii="Times New Roman" w:hAnsi="Times New Roman" w:cs="Times New Roman"/>
                <w:color w:val="000000" w:themeColor="text1"/>
                <w:sz w:val="24"/>
                <w:szCs w:val="24"/>
              </w:rPr>
              <w:t xml:space="preserve"> (наличие грубых нарушений)</w:t>
            </w:r>
          </w:p>
        </w:tc>
        <w:tc>
          <w:tcPr>
            <w:tcW w:w="1418"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0</w:t>
            </w:r>
          </w:p>
        </w:tc>
        <w:tc>
          <w:tcPr>
            <w:tcW w:w="1842" w:type="dxa"/>
            <w:vMerge/>
          </w:tcPr>
          <w:p w:rsidR="00734876" w:rsidRPr="004B156E" w:rsidRDefault="00734876" w:rsidP="00257AA3">
            <w:pPr>
              <w:rPr>
                <w:rFonts w:ascii="Times New Roman" w:hAnsi="Times New Roman" w:cs="Times New Roman"/>
                <w:color w:val="000000" w:themeColor="text1"/>
                <w:sz w:val="24"/>
                <w:szCs w:val="24"/>
              </w:rPr>
            </w:pPr>
          </w:p>
        </w:tc>
      </w:tr>
      <w:tr w:rsidR="00734876" w:rsidRPr="004B156E" w:rsidTr="00257AA3">
        <w:tc>
          <w:tcPr>
            <w:tcW w:w="675" w:type="dxa"/>
            <w:vMerge w:val="restart"/>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6</w:t>
            </w:r>
          </w:p>
        </w:tc>
        <w:tc>
          <w:tcPr>
            <w:tcW w:w="2402" w:type="dxa"/>
            <w:vMerge w:val="restart"/>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Результативность независимой оценки качества оказания услуг учреждением</w:t>
            </w:r>
          </w:p>
        </w:tc>
        <w:tc>
          <w:tcPr>
            <w:tcW w:w="3977"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Высокая</w:t>
            </w:r>
          </w:p>
        </w:tc>
        <w:tc>
          <w:tcPr>
            <w:tcW w:w="1418"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10</w:t>
            </w:r>
          </w:p>
        </w:tc>
        <w:tc>
          <w:tcPr>
            <w:tcW w:w="1842" w:type="dxa"/>
            <w:vMerge w:val="restart"/>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Ежеквартально</w:t>
            </w:r>
          </w:p>
        </w:tc>
      </w:tr>
      <w:tr w:rsidR="00734876" w:rsidRPr="004B156E" w:rsidTr="00257AA3">
        <w:tc>
          <w:tcPr>
            <w:tcW w:w="675" w:type="dxa"/>
            <w:vMerge/>
          </w:tcPr>
          <w:p w:rsidR="00734876" w:rsidRPr="004B156E" w:rsidRDefault="00734876" w:rsidP="00257AA3">
            <w:pPr>
              <w:rPr>
                <w:rFonts w:ascii="Times New Roman" w:hAnsi="Times New Roman" w:cs="Times New Roman"/>
                <w:color w:val="000000" w:themeColor="text1"/>
                <w:sz w:val="24"/>
                <w:szCs w:val="24"/>
              </w:rPr>
            </w:pPr>
          </w:p>
        </w:tc>
        <w:tc>
          <w:tcPr>
            <w:tcW w:w="2402" w:type="dxa"/>
            <w:vMerge/>
          </w:tcPr>
          <w:p w:rsidR="00734876" w:rsidRPr="004B156E" w:rsidRDefault="00734876" w:rsidP="00257AA3">
            <w:pPr>
              <w:rPr>
                <w:rFonts w:ascii="Times New Roman" w:hAnsi="Times New Roman" w:cs="Times New Roman"/>
                <w:color w:val="000000" w:themeColor="text1"/>
                <w:sz w:val="24"/>
                <w:szCs w:val="24"/>
              </w:rPr>
            </w:pPr>
          </w:p>
        </w:tc>
        <w:tc>
          <w:tcPr>
            <w:tcW w:w="3977"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Средняя</w:t>
            </w:r>
          </w:p>
        </w:tc>
        <w:tc>
          <w:tcPr>
            <w:tcW w:w="1418"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5</w:t>
            </w:r>
          </w:p>
        </w:tc>
        <w:tc>
          <w:tcPr>
            <w:tcW w:w="1842" w:type="dxa"/>
            <w:vMerge/>
          </w:tcPr>
          <w:p w:rsidR="00734876" w:rsidRPr="004B156E" w:rsidRDefault="00734876" w:rsidP="00257AA3">
            <w:pPr>
              <w:rPr>
                <w:rFonts w:ascii="Times New Roman" w:hAnsi="Times New Roman" w:cs="Times New Roman"/>
                <w:color w:val="000000" w:themeColor="text1"/>
                <w:sz w:val="24"/>
                <w:szCs w:val="24"/>
              </w:rPr>
            </w:pPr>
          </w:p>
        </w:tc>
      </w:tr>
      <w:tr w:rsidR="00734876" w:rsidRPr="004B156E" w:rsidTr="00257AA3">
        <w:trPr>
          <w:trHeight w:val="559"/>
        </w:trPr>
        <w:tc>
          <w:tcPr>
            <w:tcW w:w="675" w:type="dxa"/>
            <w:vMerge/>
          </w:tcPr>
          <w:p w:rsidR="00734876" w:rsidRPr="004B156E" w:rsidRDefault="00734876" w:rsidP="00257AA3">
            <w:pPr>
              <w:rPr>
                <w:rFonts w:ascii="Times New Roman" w:hAnsi="Times New Roman" w:cs="Times New Roman"/>
                <w:color w:val="000000" w:themeColor="text1"/>
                <w:sz w:val="24"/>
                <w:szCs w:val="24"/>
              </w:rPr>
            </w:pPr>
          </w:p>
        </w:tc>
        <w:tc>
          <w:tcPr>
            <w:tcW w:w="2402" w:type="dxa"/>
            <w:vMerge/>
          </w:tcPr>
          <w:p w:rsidR="00734876" w:rsidRPr="004B156E" w:rsidRDefault="00734876" w:rsidP="00257AA3">
            <w:pPr>
              <w:rPr>
                <w:rFonts w:ascii="Times New Roman" w:hAnsi="Times New Roman" w:cs="Times New Roman"/>
                <w:color w:val="000000" w:themeColor="text1"/>
                <w:sz w:val="24"/>
                <w:szCs w:val="24"/>
              </w:rPr>
            </w:pPr>
          </w:p>
        </w:tc>
        <w:tc>
          <w:tcPr>
            <w:tcW w:w="3977"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Низкая</w:t>
            </w:r>
          </w:p>
        </w:tc>
        <w:tc>
          <w:tcPr>
            <w:tcW w:w="1418" w:type="dxa"/>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0</w:t>
            </w:r>
          </w:p>
        </w:tc>
        <w:tc>
          <w:tcPr>
            <w:tcW w:w="1842" w:type="dxa"/>
            <w:vMerge/>
          </w:tcPr>
          <w:p w:rsidR="00734876" w:rsidRPr="004B156E" w:rsidRDefault="00734876" w:rsidP="00257AA3">
            <w:pPr>
              <w:rPr>
                <w:rFonts w:ascii="Times New Roman" w:hAnsi="Times New Roman" w:cs="Times New Roman"/>
                <w:color w:val="000000" w:themeColor="text1"/>
                <w:sz w:val="24"/>
                <w:szCs w:val="24"/>
              </w:rPr>
            </w:pPr>
          </w:p>
        </w:tc>
      </w:tr>
      <w:tr w:rsidR="00734876" w:rsidRPr="004B156E" w:rsidTr="00257AA3">
        <w:tc>
          <w:tcPr>
            <w:tcW w:w="10314" w:type="dxa"/>
            <w:gridSpan w:val="5"/>
          </w:tcPr>
          <w:p w:rsidR="00734876" w:rsidRPr="004B156E" w:rsidRDefault="00734876" w:rsidP="00257AA3">
            <w:pP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Итого                                                                                                                100 б.</w:t>
            </w:r>
          </w:p>
        </w:tc>
      </w:tr>
    </w:tbl>
    <w:p w:rsidR="00734876" w:rsidRPr="004B156E" w:rsidRDefault="00734876" w:rsidP="00734876">
      <w:pPr>
        <w:spacing w:after="0"/>
        <w:jc w:val="right"/>
        <w:rPr>
          <w:rFonts w:ascii="Times New Roman" w:hAnsi="Times New Roman" w:cs="Times New Roman"/>
          <w:color w:val="000000" w:themeColor="text1"/>
          <w:sz w:val="24"/>
          <w:szCs w:val="24"/>
        </w:rPr>
      </w:pPr>
    </w:p>
    <w:p w:rsidR="00734876" w:rsidRPr="004B156E" w:rsidRDefault="00734876" w:rsidP="00734876">
      <w:pPr>
        <w:spacing w:after="0"/>
        <w:jc w:val="right"/>
        <w:rPr>
          <w:rFonts w:ascii="Times New Roman" w:hAnsi="Times New Roman" w:cs="Times New Roman"/>
          <w:color w:val="000000" w:themeColor="text1"/>
          <w:sz w:val="24"/>
          <w:szCs w:val="24"/>
        </w:rPr>
      </w:pPr>
    </w:p>
    <w:p w:rsidR="00734876" w:rsidRPr="004B156E" w:rsidRDefault="00734876" w:rsidP="00734876">
      <w:pPr>
        <w:spacing w:after="0"/>
        <w:jc w:val="right"/>
        <w:rPr>
          <w:rFonts w:ascii="Times New Roman" w:hAnsi="Times New Roman" w:cs="Times New Roman"/>
          <w:color w:val="000000" w:themeColor="text1"/>
          <w:sz w:val="24"/>
          <w:szCs w:val="24"/>
        </w:rPr>
      </w:pPr>
    </w:p>
    <w:p w:rsidR="00734876" w:rsidRPr="004B156E" w:rsidRDefault="00734876" w:rsidP="00734876">
      <w:pPr>
        <w:spacing w:after="0"/>
        <w:jc w:val="right"/>
        <w:rPr>
          <w:rFonts w:ascii="Times New Roman" w:hAnsi="Times New Roman" w:cs="Times New Roman"/>
          <w:color w:val="000000" w:themeColor="text1"/>
          <w:sz w:val="24"/>
          <w:szCs w:val="24"/>
        </w:rPr>
      </w:pPr>
    </w:p>
    <w:p w:rsidR="00734876" w:rsidRPr="004B156E" w:rsidRDefault="00734876" w:rsidP="00734876">
      <w:pPr>
        <w:spacing w:after="0"/>
        <w:jc w:val="right"/>
        <w:rPr>
          <w:rFonts w:ascii="Times New Roman" w:hAnsi="Times New Roman" w:cs="Times New Roman"/>
          <w:color w:val="000000" w:themeColor="text1"/>
          <w:sz w:val="24"/>
          <w:szCs w:val="24"/>
        </w:rPr>
      </w:pPr>
    </w:p>
    <w:p w:rsidR="00734876" w:rsidRPr="004B156E" w:rsidRDefault="00734876"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lastRenderedPageBreak/>
        <w:t xml:space="preserve">Приложение </w:t>
      </w:r>
      <w:r w:rsidR="008F00F9" w:rsidRPr="004B156E">
        <w:rPr>
          <w:rFonts w:ascii="Times New Roman" w:eastAsia="Times New Roman" w:hAnsi="Times New Roman" w:cs="Times New Roman"/>
          <w:color w:val="000000" w:themeColor="text1"/>
          <w:spacing w:val="2"/>
          <w:sz w:val="24"/>
          <w:szCs w:val="24"/>
        </w:rPr>
        <w:t>9</w:t>
      </w:r>
      <w:r w:rsidRPr="004B156E">
        <w:rPr>
          <w:rFonts w:ascii="Times New Roman" w:eastAsia="Times New Roman" w:hAnsi="Times New Roman" w:cs="Times New Roman"/>
          <w:color w:val="000000" w:themeColor="text1"/>
          <w:spacing w:val="2"/>
          <w:sz w:val="24"/>
          <w:szCs w:val="24"/>
        </w:rPr>
        <w:br/>
        <w:t>к Положению об оплате труда работников</w:t>
      </w:r>
    </w:p>
    <w:p w:rsidR="00734876" w:rsidRPr="004B156E" w:rsidRDefault="00734876"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муниципального казенного учреждения</w:t>
      </w:r>
    </w:p>
    <w:p w:rsidR="00734876" w:rsidRPr="004B156E" w:rsidRDefault="00734876"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Управление культуры администрации </w:t>
      </w:r>
    </w:p>
    <w:p w:rsidR="00734876" w:rsidRPr="004B156E" w:rsidRDefault="00734876"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Чесменского муниципального района </w:t>
      </w:r>
    </w:p>
    <w:p w:rsidR="00734876" w:rsidRPr="004B156E" w:rsidRDefault="00734876" w:rsidP="00734876">
      <w:pPr>
        <w:shd w:val="clear" w:color="auto" w:fill="FFFFFF"/>
        <w:spacing w:after="0"/>
        <w:jc w:val="center"/>
        <w:textAlignment w:val="baseline"/>
        <w:rPr>
          <w:rFonts w:ascii="Times New Roman" w:eastAsia="Times New Roman" w:hAnsi="Times New Roman" w:cs="Times New Roman"/>
          <w:b/>
          <w:color w:val="000000" w:themeColor="text1"/>
          <w:spacing w:val="2"/>
          <w:sz w:val="24"/>
          <w:szCs w:val="24"/>
        </w:rPr>
      </w:pPr>
    </w:p>
    <w:p w:rsidR="00734876" w:rsidRPr="004B156E" w:rsidRDefault="00734876" w:rsidP="00734876">
      <w:pPr>
        <w:shd w:val="clear" w:color="auto" w:fill="FFFFFF"/>
        <w:spacing w:after="0"/>
        <w:jc w:val="center"/>
        <w:textAlignment w:val="baseline"/>
        <w:rPr>
          <w:rFonts w:ascii="Times New Roman" w:eastAsia="Times New Roman" w:hAnsi="Times New Roman" w:cs="Times New Roman"/>
          <w:b/>
          <w:color w:val="000000" w:themeColor="text1"/>
          <w:spacing w:val="2"/>
          <w:sz w:val="24"/>
          <w:szCs w:val="24"/>
        </w:rPr>
      </w:pPr>
      <w:r w:rsidRPr="004B156E">
        <w:rPr>
          <w:rFonts w:ascii="Times New Roman" w:eastAsia="Times New Roman" w:hAnsi="Times New Roman" w:cs="Times New Roman"/>
          <w:b/>
          <w:color w:val="000000" w:themeColor="text1"/>
          <w:spacing w:val="2"/>
          <w:sz w:val="24"/>
          <w:szCs w:val="24"/>
        </w:rPr>
        <w:t>Порядок  и условия выплат стимулирующего характера (премий) по выполнению показателей эффективности работниками учреждения</w:t>
      </w:r>
    </w:p>
    <w:p w:rsidR="00734876" w:rsidRPr="004B156E" w:rsidRDefault="00734876" w:rsidP="00734876">
      <w:pPr>
        <w:shd w:val="clear" w:color="auto" w:fill="FFFFFF"/>
        <w:spacing w:after="0"/>
        <w:jc w:val="center"/>
        <w:textAlignment w:val="baseline"/>
        <w:rPr>
          <w:rFonts w:ascii="Times New Roman" w:eastAsia="Times New Roman" w:hAnsi="Times New Roman" w:cs="Times New Roman"/>
          <w:b/>
          <w:color w:val="000000" w:themeColor="text1"/>
          <w:spacing w:val="2"/>
          <w:sz w:val="24"/>
          <w:szCs w:val="24"/>
        </w:rPr>
      </w:pPr>
    </w:p>
    <w:p w:rsidR="00734876" w:rsidRPr="004B156E" w:rsidRDefault="00734876" w:rsidP="00734876">
      <w:pPr>
        <w:widowControl w:val="0"/>
        <w:autoSpaceDE w:val="0"/>
        <w:autoSpaceDN w:val="0"/>
        <w:adjustRightInd w:val="0"/>
        <w:spacing w:after="0"/>
        <w:ind w:firstLine="540"/>
        <w:jc w:val="both"/>
        <w:rPr>
          <w:rFonts w:ascii="Times New Roman" w:eastAsia="Calibri" w:hAnsi="Times New Roman" w:cs="Times New Roman"/>
          <w:color w:val="000000" w:themeColor="text1"/>
          <w:sz w:val="24"/>
          <w:szCs w:val="24"/>
        </w:rPr>
      </w:pPr>
      <w:r w:rsidRPr="004B156E">
        <w:rPr>
          <w:rFonts w:ascii="Times New Roman" w:eastAsia="Calibri" w:hAnsi="Times New Roman" w:cs="Times New Roman"/>
          <w:color w:val="000000" w:themeColor="text1"/>
          <w:sz w:val="24"/>
          <w:szCs w:val="24"/>
        </w:rPr>
        <w:t xml:space="preserve">1. Выплаты стимулирующего характера (премии) выплачиваются работнику на основании: </w:t>
      </w:r>
    </w:p>
    <w:p w:rsidR="00734876" w:rsidRPr="004B156E" w:rsidRDefault="00734876" w:rsidP="00734876">
      <w:pPr>
        <w:widowControl w:val="0"/>
        <w:autoSpaceDE w:val="0"/>
        <w:autoSpaceDN w:val="0"/>
        <w:adjustRightInd w:val="0"/>
        <w:spacing w:after="0"/>
        <w:jc w:val="both"/>
        <w:rPr>
          <w:rFonts w:ascii="Times New Roman" w:eastAsia="Calibri" w:hAnsi="Times New Roman" w:cs="Times New Roman"/>
          <w:color w:val="000000" w:themeColor="text1"/>
          <w:sz w:val="24"/>
          <w:szCs w:val="24"/>
        </w:rPr>
      </w:pPr>
      <w:proofErr w:type="gramStart"/>
      <w:r w:rsidRPr="004B156E">
        <w:rPr>
          <w:rFonts w:ascii="Times New Roman" w:eastAsia="Calibri" w:hAnsi="Times New Roman" w:cs="Times New Roman"/>
          <w:color w:val="000000" w:themeColor="text1"/>
          <w:sz w:val="24"/>
          <w:szCs w:val="24"/>
        </w:rPr>
        <w:t>- представленных отчетных данных по выполнению показателей эффективности деятельности учреждения и работников за отчетных период.</w:t>
      </w:r>
      <w:proofErr w:type="gramEnd"/>
      <w:r w:rsidRPr="004B156E">
        <w:rPr>
          <w:rFonts w:ascii="Times New Roman" w:eastAsia="Calibri" w:hAnsi="Times New Roman" w:cs="Times New Roman"/>
          <w:color w:val="000000" w:themeColor="text1"/>
          <w:sz w:val="24"/>
          <w:szCs w:val="24"/>
        </w:rPr>
        <w:t xml:space="preserve"> Представление отчетных данных за </w:t>
      </w:r>
      <w:r w:rsidRPr="004B156E">
        <w:rPr>
          <w:rFonts w:ascii="Times New Roman" w:eastAsia="Calibri" w:hAnsi="Times New Roman" w:cs="Times New Roman"/>
          <w:color w:val="000000" w:themeColor="text1"/>
          <w:sz w:val="24"/>
          <w:szCs w:val="24"/>
          <w:lang w:val="en-US"/>
        </w:rPr>
        <w:t>IV</w:t>
      </w:r>
      <w:r w:rsidRPr="004B156E">
        <w:rPr>
          <w:rFonts w:ascii="Times New Roman" w:eastAsia="Calibri" w:hAnsi="Times New Roman" w:cs="Times New Roman"/>
          <w:color w:val="000000" w:themeColor="text1"/>
          <w:sz w:val="24"/>
          <w:szCs w:val="24"/>
        </w:rPr>
        <w:t xml:space="preserve"> квартал рекомендуется не позднее 10-15 дней до окончания финансового года.</w:t>
      </w:r>
    </w:p>
    <w:p w:rsidR="00734876" w:rsidRPr="004B156E" w:rsidRDefault="00734876" w:rsidP="00734876">
      <w:pPr>
        <w:widowControl w:val="0"/>
        <w:autoSpaceDE w:val="0"/>
        <w:autoSpaceDN w:val="0"/>
        <w:adjustRightInd w:val="0"/>
        <w:spacing w:after="0"/>
        <w:jc w:val="both"/>
        <w:rPr>
          <w:rFonts w:ascii="Times New Roman" w:eastAsia="Calibri" w:hAnsi="Times New Roman" w:cs="Times New Roman"/>
          <w:color w:val="000000" w:themeColor="text1"/>
          <w:sz w:val="24"/>
          <w:szCs w:val="24"/>
        </w:rPr>
      </w:pPr>
      <w:r w:rsidRPr="004B156E">
        <w:rPr>
          <w:rFonts w:ascii="Times New Roman" w:eastAsia="Calibri" w:hAnsi="Times New Roman" w:cs="Times New Roman"/>
          <w:color w:val="000000" w:themeColor="text1"/>
          <w:sz w:val="24"/>
          <w:szCs w:val="24"/>
        </w:rPr>
        <w:t>- пояснительной записки к отчетным данным.</w:t>
      </w:r>
    </w:p>
    <w:p w:rsidR="00734876" w:rsidRPr="004B156E" w:rsidRDefault="00734876" w:rsidP="00734876">
      <w:pPr>
        <w:widowControl w:val="0"/>
        <w:autoSpaceDE w:val="0"/>
        <w:autoSpaceDN w:val="0"/>
        <w:adjustRightInd w:val="0"/>
        <w:spacing w:after="0"/>
        <w:jc w:val="both"/>
        <w:rPr>
          <w:rFonts w:ascii="Times New Roman" w:eastAsia="Calibri" w:hAnsi="Times New Roman" w:cs="Times New Roman"/>
          <w:color w:val="000000" w:themeColor="text1"/>
          <w:sz w:val="24"/>
          <w:szCs w:val="24"/>
        </w:rPr>
      </w:pPr>
      <w:r w:rsidRPr="004B156E">
        <w:rPr>
          <w:rFonts w:ascii="Times New Roman" w:eastAsia="Calibri" w:hAnsi="Times New Roman" w:cs="Times New Roman"/>
          <w:color w:val="000000" w:themeColor="text1"/>
          <w:sz w:val="24"/>
          <w:szCs w:val="24"/>
        </w:rPr>
        <w:t xml:space="preserve">         Информация, отраженная в пояснительной записке к отчетным данным, должна быть максимально полной, носить объективный характер и содержать описание выполненной работы по достижению каждого показателя, подтвержденного соответствующими расчетами.</w:t>
      </w:r>
    </w:p>
    <w:p w:rsidR="00734876" w:rsidRPr="004B156E" w:rsidRDefault="00734876" w:rsidP="00734876">
      <w:pPr>
        <w:shd w:val="clear" w:color="auto" w:fill="FFFFFF"/>
        <w:spacing w:after="0"/>
        <w:textAlignment w:val="baseline"/>
        <w:rPr>
          <w:rFonts w:ascii="Times New Roman" w:eastAsia="Calibri" w:hAnsi="Times New Roman" w:cs="Times New Roman"/>
          <w:color w:val="000000" w:themeColor="text1"/>
          <w:sz w:val="24"/>
          <w:szCs w:val="24"/>
        </w:rPr>
      </w:pPr>
      <w:r w:rsidRPr="004B156E">
        <w:rPr>
          <w:rFonts w:ascii="Times New Roman" w:eastAsia="Calibri" w:hAnsi="Times New Roman" w:cs="Times New Roman"/>
          <w:color w:val="000000" w:themeColor="text1"/>
          <w:sz w:val="24"/>
          <w:szCs w:val="24"/>
        </w:rPr>
        <w:t xml:space="preserve">        Ответственными за предоставление отчета о выполнении показателей эффективности деятельности учреждения и работников являются руководители соответствующих учреждений.</w:t>
      </w:r>
    </w:p>
    <w:p w:rsidR="00734876" w:rsidRPr="004B156E" w:rsidRDefault="00734876" w:rsidP="00734876">
      <w:pPr>
        <w:pStyle w:val="a7"/>
        <w:widowControl w:val="0"/>
        <w:numPr>
          <w:ilvl w:val="0"/>
          <w:numId w:val="14"/>
        </w:numPr>
        <w:autoSpaceDE w:val="0"/>
        <w:autoSpaceDN w:val="0"/>
        <w:adjustRightInd w:val="0"/>
        <w:spacing w:after="0"/>
        <w:jc w:val="both"/>
        <w:rPr>
          <w:rFonts w:ascii="Times New Roman" w:eastAsia="Calibri" w:hAnsi="Times New Roman" w:cs="Times New Roman"/>
          <w:color w:val="000000" w:themeColor="text1"/>
          <w:sz w:val="24"/>
          <w:szCs w:val="24"/>
        </w:rPr>
      </w:pPr>
      <w:r w:rsidRPr="004B156E">
        <w:rPr>
          <w:rFonts w:ascii="Times New Roman" w:eastAsia="Calibri" w:hAnsi="Times New Roman" w:cs="Times New Roman"/>
          <w:color w:val="000000" w:themeColor="text1"/>
          <w:sz w:val="24"/>
          <w:szCs w:val="24"/>
        </w:rPr>
        <w:t>Премирование работников учреждения культуры производится при условии:</w:t>
      </w:r>
    </w:p>
    <w:p w:rsidR="00734876" w:rsidRPr="004B156E" w:rsidRDefault="00734876" w:rsidP="00734876">
      <w:pPr>
        <w:widowControl w:val="0"/>
        <w:autoSpaceDE w:val="0"/>
        <w:autoSpaceDN w:val="0"/>
        <w:adjustRightInd w:val="0"/>
        <w:spacing w:after="0"/>
        <w:jc w:val="both"/>
        <w:rPr>
          <w:rFonts w:ascii="Times New Roman" w:eastAsia="Calibri" w:hAnsi="Times New Roman" w:cs="Times New Roman"/>
          <w:color w:val="000000" w:themeColor="text1"/>
          <w:sz w:val="24"/>
          <w:szCs w:val="24"/>
        </w:rPr>
      </w:pPr>
      <w:r w:rsidRPr="004B156E">
        <w:rPr>
          <w:rFonts w:ascii="Times New Roman" w:eastAsia="Calibri" w:hAnsi="Times New Roman" w:cs="Times New Roman"/>
          <w:color w:val="000000" w:themeColor="text1"/>
          <w:sz w:val="24"/>
          <w:szCs w:val="24"/>
        </w:rPr>
        <w:t>- выполнения показателей эффективности их деятельности за отчетный период (месяц, квартал, год);</w:t>
      </w:r>
    </w:p>
    <w:p w:rsidR="00734876" w:rsidRPr="004B156E" w:rsidRDefault="00734876" w:rsidP="00734876">
      <w:pPr>
        <w:widowControl w:val="0"/>
        <w:autoSpaceDE w:val="0"/>
        <w:autoSpaceDN w:val="0"/>
        <w:adjustRightInd w:val="0"/>
        <w:spacing w:after="0"/>
        <w:jc w:val="both"/>
        <w:rPr>
          <w:rFonts w:ascii="Times New Roman" w:eastAsia="Calibri" w:hAnsi="Times New Roman" w:cs="Times New Roman"/>
          <w:color w:val="000000" w:themeColor="text1"/>
          <w:sz w:val="24"/>
          <w:szCs w:val="24"/>
        </w:rPr>
      </w:pPr>
      <w:r w:rsidRPr="004B156E">
        <w:rPr>
          <w:rFonts w:ascii="Times New Roman" w:eastAsia="Calibri" w:hAnsi="Times New Roman" w:cs="Times New Roman"/>
          <w:color w:val="000000" w:themeColor="text1"/>
          <w:sz w:val="24"/>
          <w:szCs w:val="24"/>
        </w:rPr>
        <w:t>- отсутствие сбоев в работе и качественного выполнения своих основных задач и функций работником.</w:t>
      </w:r>
    </w:p>
    <w:p w:rsidR="00734876" w:rsidRPr="004B156E" w:rsidRDefault="00734876" w:rsidP="00734876">
      <w:pPr>
        <w:widowControl w:val="0"/>
        <w:autoSpaceDE w:val="0"/>
        <w:autoSpaceDN w:val="0"/>
        <w:adjustRightInd w:val="0"/>
        <w:spacing w:after="0"/>
        <w:jc w:val="both"/>
        <w:rPr>
          <w:rFonts w:ascii="Times New Roman" w:eastAsia="Calibri" w:hAnsi="Times New Roman" w:cs="Times New Roman"/>
          <w:color w:val="000000" w:themeColor="text1"/>
          <w:sz w:val="24"/>
          <w:szCs w:val="24"/>
        </w:rPr>
      </w:pPr>
      <w:r w:rsidRPr="004B156E">
        <w:rPr>
          <w:rFonts w:ascii="Times New Roman" w:eastAsia="Calibri" w:hAnsi="Times New Roman" w:cs="Times New Roman"/>
          <w:color w:val="000000" w:themeColor="text1"/>
          <w:sz w:val="24"/>
          <w:szCs w:val="24"/>
        </w:rPr>
        <w:t xml:space="preserve">          3. </w:t>
      </w:r>
      <w:proofErr w:type="gramStart"/>
      <w:r w:rsidRPr="004B156E">
        <w:rPr>
          <w:rFonts w:ascii="Times New Roman" w:eastAsia="Calibri" w:hAnsi="Times New Roman" w:cs="Times New Roman"/>
          <w:color w:val="000000" w:themeColor="text1"/>
          <w:sz w:val="24"/>
          <w:szCs w:val="24"/>
        </w:rPr>
        <w:t xml:space="preserve">Представление по определению размеров стимулирующих выплат работникам (далее – </w:t>
      </w:r>
      <w:proofErr w:type="gramEnd"/>
    </w:p>
    <w:p w:rsidR="00734876" w:rsidRPr="004B156E" w:rsidRDefault="00734876" w:rsidP="00734876">
      <w:pPr>
        <w:widowControl w:val="0"/>
        <w:autoSpaceDE w:val="0"/>
        <w:autoSpaceDN w:val="0"/>
        <w:adjustRightInd w:val="0"/>
        <w:spacing w:after="0"/>
        <w:jc w:val="both"/>
        <w:rPr>
          <w:rFonts w:ascii="Times New Roman" w:eastAsia="Calibri" w:hAnsi="Times New Roman" w:cs="Times New Roman"/>
          <w:color w:val="000000" w:themeColor="text1"/>
          <w:sz w:val="24"/>
          <w:szCs w:val="24"/>
        </w:rPr>
      </w:pPr>
      <w:r w:rsidRPr="004B156E">
        <w:rPr>
          <w:rFonts w:ascii="Times New Roman" w:eastAsia="Calibri" w:hAnsi="Times New Roman" w:cs="Times New Roman"/>
          <w:color w:val="000000" w:themeColor="text1"/>
          <w:sz w:val="24"/>
          <w:szCs w:val="24"/>
        </w:rPr>
        <w:t>оценочный лист) направляется руководителю учреждения.</w:t>
      </w:r>
    </w:p>
    <w:p w:rsidR="00734876" w:rsidRPr="004B156E" w:rsidRDefault="00734876" w:rsidP="00734876">
      <w:pPr>
        <w:widowControl w:val="0"/>
        <w:autoSpaceDE w:val="0"/>
        <w:autoSpaceDN w:val="0"/>
        <w:adjustRightInd w:val="0"/>
        <w:spacing w:after="0"/>
        <w:rPr>
          <w:rFonts w:ascii="Times New Roman" w:eastAsia="Calibri" w:hAnsi="Times New Roman" w:cs="Times New Roman"/>
          <w:color w:val="000000" w:themeColor="text1"/>
          <w:sz w:val="24"/>
          <w:szCs w:val="24"/>
        </w:rPr>
      </w:pPr>
      <w:r w:rsidRPr="004B156E">
        <w:rPr>
          <w:rFonts w:ascii="Times New Roman" w:eastAsia="Calibri" w:hAnsi="Times New Roman" w:cs="Times New Roman"/>
          <w:color w:val="000000" w:themeColor="text1"/>
          <w:sz w:val="24"/>
          <w:szCs w:val="24"/>
        </w:rPr>
        <w:t xml:space="preserve">        Оценочный лист должен содержать сведения о достижении работником качественных и количественных показателей, установленных перечнем.</w:t>
      </w:r>
    </w:p>
    <w:p w:rsidR="00734876" w:rsidRPr="004B156E" w:rsidRDefault="00734876" w:rsidP="00734876">
      <w:pPr>
        <w:widowControl w:val="0"/>
        <w:autoSpaceDE w:val="0"/>
        <w:autoSpaceDN w:val="0"/>
        <w:adjustRightInd w:val="0"/>
        <w:spacing w:after="0"/>
        <w:jc w:val="both"/>
        <w:rPr>
          <w:rFonts w:ascii="Times New Roman" w:eastAsia="Calibri" w:hAnsi="Times New Roman" w:cs="Times New Roman"/>
          <w:color w:val="000000" w:themeColor="text1"/>
          <w:sz w:val="24"/>
          <w:szCs w:val="24"/>
        </w:rPr>
      </w:pPr>
      <w:r w:rsidRPr="004B156E">
        <w:rPr>
          <w:rFonts w:ascii="Times New Roman" w:eastAsia="Calibri" w:hAnsi="Times New Roman" w:cs="Times New Roman"/>
          <w:color w:val="000000" w:themeColor="text1"/>
          <w:sz w:val="24"/>
          <w:szCs w:val="24"/>
        </w:rPr>
        <w:t xml:space="preserve">        Степень выполнения каждого показателя оценивается в баллах.</w:t>
      </w:r>
    </w:p>
    <w:p w:rsidR="00734876" w:rsidRPr="004B156E" w:rsidRDefault="00734876" w:rsidP="00734876">
      <w:pPr>
        <w:widowControl w:val="0"/>
        <w:autoSpaceDE w:val="0"/>
        <w:autoSpaceDN w:val="0"/>
        <w:adjustRightInd w:val="0"/>
        <w:spacing w:after="0"/>
        <w:jc w:val="both"/>
        <w:rPr>
          <w:rFonts w:ascii="Times New Roman" w:eastAsia="Calibri" w:hAnsi="Times New Roman" w:cs="Times New Roman"/>
          <w:color w:val="000000" w:themeColor="text1"/>
          <w:sz w:val="24"/>
          <w:szCs w:val="24"/>
        </w:rPr>
      </w:pPr>
      <w:r w:rsidRPr="004B156E">
        <w:rPr>
          <w:rFonts w:ascii="Times New Roman" w:eastAsia="Calibri" w:hAnsi="Times New Roman" w:cs="Times New Roman"/>
          <w:color w:val="000000" w:themeColor="text1"/>
          <w:sz w:val="24"/>
          <w:szCs w:val="24"/>
        </w:rPr>
        <w:t xml:space="preserve">        При абсолютном выполнении всех целевых показателей работнику устанавливается максимальная сумма оценочных критериев, что является основанием для выплаты ему премии в полном размере (100%), предусмотренной на эти цели в отчетном периоде.</w:t>
      </w:r>
    </w:p>
    <w:p w:rsidR="00734876" w:rsidRPr="004B156E" w:rsidRDefault="00734876" w:rsidP="00734876">
      <w:pPr>
        <w:widowControl w:val="0"/>
        <w:autoSpaceDE w:val="0"/>
        <w:autoSpaceDN w:val="0"/>
        <w:adjustRightInd w:val="0"/>
        <w:spacing w:after="0"/>
        <w:ind w:firstLine="540"/>
        <w:jc w:val="both"/>
        <w:rPr>
          <w:rFonts w:ascii="Times New Roman" w:eastAsia="Calibri" w:hAnsi="Times New Roman" w:cs="Times New Roman"/>
          <w:color w:val="000000" w:themeColor="text1"/>
          <w:sz w:val="24"/>
          <w:szCs w:val="24"/>
        </w:rPr>
      </w:pPr>
      <w:r w:rsidRPr="004B156E">
        <w:rPr>
          <w:rFonts w:ascii="Times New Roman" w:eastAsia="Calibri" w:hAnsi="Times New Roman" w:cs="Times New Roman"/>
          <w:color w:val="000000" w:themeColor="text1"/>
          <w:sz w:val="24"/>
          <w:szCs w:val="24"/>
        </w:rPr>
        <w:t xml:space="preserve"> Размеры премиальных выплат устанавливаются руководителем в локальном акте учреждения с учетом рекомендаций комиссии по определению размеров стимулирующих выплат.             </w:t>
      </w:r>
    </w:p>
    <w:p w:rsidR="00734876" w:rsidRPr="004B156E" w:rsidRDefault="00734876" w:rsidP="00734876">
      <w:pPr>
        <w:widowControl w:val="0"/>
        <w:autoSpaceDE w:val="0"/>
        <w:autoSpaceDN w:val="0"/>
        <w:adjustRightInd w:val="0"/>
        <w:spacing w:after="0"/>
        <w:ind w:firstLine="540"/>
        <w:jc w:val="both"/>
        <w:rPr>
          <w:rFonts w:ascii="Times New Roman" w:eastAsia="Calibri" w:hAnsi="Times New Roman" w:cs="Times New Roman"/>
          <w:color w:val="000000" w:themeColor="text1"/>
          <w:sz w:val="24"/>
          <w:szCs w:val="24"/>
        </w:rPr>
      </w:pPr>
      <w:r w:rsidRPr="004B156E">
        <w:rPr>
          <w:rFonts w:ascii="Times New Roman" w:eastAsia="Calibri" w:hAnsi="Times New Roman" w:cs="Times New Roman"/>
          <w:color w:val="000000" w:themeColor="text1"/>
          <w:sz w:val="24"/>
          <w:szCs w:val="24"/>
        </w:rPr>
        <w:t xml:space="preserve">4. </w:t>
      </w:r>
      <w:proofErr w:type="gramStart"/>
      <w:r w:rsidRPr="004B156E">
        <w:rPr>
          <w:rFonts w:ascii="Times New Roman" w:eastAsia="Calibri" w:hAnsi="Times New Roman" w:cs="Times New Roman"/>
          <w:color w:val="000000" w:themeColor="text1"/>
          <w:sz w:val="24"/>
          <w:szCs w:val="24"/>
        </w:rPr>
        <w:t xml:space="preserve">Премиальный фонд работников устанавливается в пределах стимулирующего фонда, определенного процентным отношением к общему фонду оплаты труда работников учреждения, включая бюджетные ассигнования (с учетом дополнительных субсидий, предусмотренных учреждению в целях реализации Указа президента от 07.05.2012 № 597 «О мерах по реализации государственной социальной политики) и средств, полученных от оптимизационных мероприятий). </w:t>
      </w:r>
      <w:proofErr w:type="gramEnd"/>
    </w:p>
    <w:p w:rsidR="00734876" w:rsidRPr="004B156E" w:rsidRDefault="00734876" w:rsidP="00734876">
      <w:pPr>
        <w:widowControl w:val="0"/>
        <w:autoSpaceDE w:val="0"/>
        <w:autoSpaceDN w:val="0"/>
        <w:adjustRightInd w:val="0"/>
        <w:spacing w:after="0"/>
        <w:ind w:firstLine="540"/>
        <w:jc w:val="both"/>
        <w:rPr>
          <w:rFonts w:ascii="Times New Roman" w:eastAsia="Calibri" w:hAnsi="Times New Roman" w:cs="Times New Roman"/>
          <w:color w:val="000000" w:themeColor="text1"/>
          <w:sz w:val="24"/>
          <w:szCs w:val="24"/>
        </w:rPr>
      </w:pPr>
      <w:r w:rsidRPr="004B156E">
        <w:rPr>
          <w:rFonts w:ascii="Times New Roman" w:eastAsia="Calibri" w:hAnsi="Times New Roman" w:cs="Times New Roman"/>
          <w:color w:val="000000" w:themeColor="text1"/>
          <w:sz w:val="24"/>
          <w:szCs w:val="24"/>
        </w:rPr>
        <w:t xml:space="preserve">Объем средств, направляемых на обеспечение стимулирующих выплат, должен оставлять не </w:t>
      </w:r>
    </w:p>
    <w:p w:rsidR="00734876" w:rsidRPr="004B156E" w:rsidRDefault="00734876" w:rsidP="00734876">
      <w:pPr>
        <w:widowControl w:val="0"/>
        <w:autoSpaceDE w:val="0"/>
        <w:autoSpaceDN w:val="0"/>
        <w:adjustRightInd w:val="0"/>
        <w:spacing w:after="0"/>
        <w:jc w:val="both"/>
        <w:rPr>
          <w:rFonts w:ascii="Times New Roman" w:eastAsia="Calibri" w:hAnsi="Times New Roman" w:cs="Times New Roman"/>
          <w:color w:val="000000" w:themeColor="text1"/>
          <w:sz w:val="24"/>
          <w:szCs w:val="24"/>
        </w:rPr>
      </w:pPr>
      <w:r w:rsidRPr="004B156E">
        <w:rPr>
          <w:rFonts w:ascii="Times New Roman" w:eastAsia="Calibri" w:hAnsi="Times New Roman" w:cs="Times New Roman"/>
          <w:color w:val="000000" w:themeColor="text1"/>
          <w:sz w:val="24"/>
          <w:szCs w:val="24"/>
        </w:rPr>
        <w:t>менее 30 процентов средств на оплату труда, формируемых за счет ассигнований  бюджета.</w:t>
      </w:r>
    </w:p>
    <w:p w:rsidR="00734876" w:rsidRPr="004B156E" w:rsidRDefault="00734876" w:rsidP="00734876">
      <w:pPr>
        <w:spacing w:after="0"/>
        <w:jc w:val="right"/>
        <w:rPr>
          <w:rFonts w:ascii="Times New Roman" w:hAnsi="Times New Roman" w:cs="Times New Roman"/>
          <w:color w:val="000000" w:themeColor="text1"/>
          <w:sz w:val="24"/>
          <w:szCs w:val="24"/>
        </w:rPr>
      </w:pPr>
    </w:p>
    <w:p w:rsidR="00734876" w:rsidRPr="004B156E" w:rsidRDefault="00734876" w:rsidP="0073487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rsidR="00734876" w:rsidRPr="004B156E" w:rsidRDefault="00734876" w:rsidP="0073487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rsidR="00734876" w:rsidRPr="004B156E" w:rsidRDefault="00734876" w:rsidP="0073487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rsidR="00734876" w:rsidRPr="004B156E" w:rsidRDefault="00734876" w:rsidP="0073487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rsidR="00734876" w:rsidRPr="004B156E" w:rsidRDefault="00734876" w:rsidP="0073487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rsidR="00734876" w:rsidRPr="004B156E" w:rsidRDefault="00734876" w:rsidP="0073487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rsidR="00734876" w:rsidRPr="004B156E" w:rsidRDefault="00734876" w:rsidP="00734876">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rPr>
      </w:pPr>
    </w:p>
    <w:p w:rsidR="00734876" w:rsidRPr="004B156E" w:rsidRDefault="00734876" w:rsidP="00734876">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rPr>
      </w:pPr>
    </w:p>
    <w:p w:rsidR="00734876" w:rsidRPr="004B156E" w:rsidRDefault="00734876"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Приложение </w:t>
      </w:r>
      <w:r w:rsidR="008F00F9" w:rsidRPr="004B156E">
        <w:rPr>
          <w:rFonts w:ascii="Times New Roman" w:eastAsia="Times New Roman" w:hAnsi="Times New Roman" w:cs="Times New Roman"/>
          <w:color w:val="000000" w:themeColor="text1"/>
          <w:spacing w:val="2"/>
          <w:sz w:val="24"/>
          <w:szCs w:val="24"/>
        </w:rPr>
        <w:t>10</w:t>
      </w:r>
      <w:r w:rsidRPr="004B156E">
        <w:rPr>
          <w:rFonts w:ascii="Times New Roman" w:eastAsia="Times New Roman" w:hAnsi="Times New Roman" w:cs="Times New Roman"/>
          <w:color w:val="000000" w:themeColor="text1"/>
          <w:spacing w:val="2"/>
          <w:sz w:val="24"/>
          <w:szCs w:val="24"/>
        </w:rPr>
        <w:br/>
        <w:t>к Положению об оплате труда работников</w:t>
      </w:r>
    </w:p>
    <w:p w:rsidR="00734876" w:rsidRPr="004B156E" w:rsidRDefault="00734876"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муниципального казенного учреждения</w:t>
      </w:r>
    </w:p>
    <w:p w:rsidR="00734876" w:rsidRPr="004B156E" w:rsidRDefault="00734876"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Управление культуры администрации </w:t>
      </w:r>
    </w:p>
    <w:p w:rsidR="00734876" w:rsidRPr="004B156E" w:rsidRDefault="00734876"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Чесменского муниципального района </w:t>
      </w:r>
    </w:p>
    <w:p w:rsidR="00734876" w:rsidRPr="004B156E" w:rsidRDefault="00734876" w:rsidP="0073487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rsidR="00734876" w:rsidRPr="004B156E" w:rsidRDefault="00734876" w:rsidP="0073487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4B156E">
        <w:rPr>
          <w:rFonts w:ascii="Times New Roman" w:eastAsia="Times New Roman" w:hAnsi="Times New Roman" w:cs="Times New Roman"/>
          <w:b/>
          <w:color w:val="000000" w:themeColor="text1"/>
          <w:sz w:val="24"/>
          <w:szCs w:val="24"/>
        </w:rPr>
        <w:t>Критерии оценки эффективности и результативности деятельности работников учреждений</w:t>
      </w:r>
    </w:p>
    <w:p w:rsidR="00734876" w:rsidRPr="004B156E" w:rsidRDefault="00734876" w:rsidP="0073487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tbl>
      <w:tblPr>
        <w:tblW w:w="1057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301"/>
        <w:gridCol w:w="1842"/>
        <w:gridCol w:w="1560"/>
        <w:gridCol w:w="1701"/>
        <w:gridCol w:w="567"/>
        <w:gridCol w:w="567"/>
        <w:gridCol w:w="567"/>
        <w:gridCol w:w="567"/>
        <w:gridCol w:w="425"/>
        <w:gridCol w:w="992"/>
      </w:tblGrid>
      <w:tr w:rsidR="00734876" w:rsidRPr="004B156E" w:rsidTr="00370724">
        <w:trPr>
          <w:trHeight w:val="590"/>
        </w:trPr>
        <w:tc>
          <w:tcPr>
            <w:tcW w:w="486" w:type="dxa"/>
            <w:vMerge w:val="restart"/>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 xml:space="preserve">№ </w:t>
            </w:r>
            <w:proofErr w:type="gramStart"/>
            <w:r w:rsidRPr="004B156E">
              <w:rPr>
                <w:rFonts w:ascii="Times New Roman" w:hAnsi="Times New Roman" w:cs="Times New Roman"/>
                <w:color w:val="000000" w:themeColor="text1"/>
                <w:sz w:val="20"/>
                <w:szCs w:val="20"/>
              </w:rPr>
              <w:t>п</w:t>
            </w:r>
            <w:proofErr w:type="gramEnd"/>
            <w:r w:rsidRPr="004B156E">
              <w:rPr>
                <w:rFonts w:ascii="Times New Roman" w:hAnsi="Times New Roman" w:cs="Times New Roman"/>
                <w:color w:val="000000" w:themeColor="text1"/>
                <w:sz w:val="20"/>
                <w:szCs w:val="20"/>
              </w:rPr>
              <w:t>/п</w:t>
            </w:r>
          </w:p>
        </w:tc>
        <w:tc>
          <w:tcPr>
            <w:tcW w:w="1301" w:type="dxa"/>
            <w:vMerge w:val="restart"/>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Наименование стимулирующей выплаты</w:t>
            </w:r>
          </w:p>
        </w:tc>
        <w:tc>
          <w:tcPr>
            <w:tcW w:w="1842" w:type="dxa"/>
            <w:vMerge w:val="restart"/>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Показатели и критерии оценки эффективности деятельности</w:t>
            </w:r>
          </w:p>
        </w:tc>
        <w:tc>
          <w:tcPr>
            <w:tcW w:w="1560" w:type="dxa"/>
            <w:vMerge w:val="restart"/>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Условия получения выплаты (дезагрегируемый показатель)</w:t>
            </w:r>
          </w:p>
        </w:tc>
        <w:tc>
          <w:tcPr>
            <w:tcW w:w="1701" w:type="dxa"/>
            <w:vMerge w:val="restart"/>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Показатель деятельности, установленный для работника</w:t>
            </w:r>
          </w:p>
        </w:tc>
        <w:tc>
          <w:tcPr>
            <w:tcW w:w="1701" w:type="dxa"/>
            <w:gridSpan w:val="3"/>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Оценка выполнения показателя</w:t>
            </w:r>
          </w:p>
        </w:tc>
        <w:tc>
          <w:tcPr>
            <w:tcW w:w="1984" w:type="dxa"/>
            <w:gridSpan w:val="3"/>
            <w:vMerge w:val="restart"/>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Размер выплаты (баллы)</w:t>
            </w:r>
          </w:p>
        </w:tc>
      </w:tr>
      <w:tr w:rsidR="00370724" w:rsidRPr="004B156E" w:rsidTr="00370724">
        <w:trPr>
          <w:trHeight w:val="264"/>
        </w:trPr>
        <w:tc>
          <w:tcPr>
            <w:tcW w:w="486"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1842" w:type="dxa"/>
            <w:vMerge/>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1560" w:type="dxa"/>
            <w:vMerge/>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1701" w:type="dxa"/>
            <w:vMerge/>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567" w:type="dxa"/>
            <w:vMerge w:val="restart"/>
            <w:textDirection w:val="btLr"/>
          </w:tcPr>
          <w:p w:rsidR="00734876" w:rsidRPr="004B156E" w:rsidRDefault="00734876" w:rsidP="00257AA3">
            <w:pPr>
              <w:autoSpaceDE w:val="0"/>
              <w:autoSpaceDN w:val="0"/>
              <w:adjustRightInd w:val="0"/>
              <w:spacing w:after="0"/>
              <w:ind w:left="113" w:right="113"/>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план</w:t>
            </w:r>
          </w:p>
        </w:tc>
        <w:tc>
          <w:tcPr>
            <w:tcW w:w="567" w:type="dxa"/>
            <w:vMerge w:val="restart"/>
            <w:textDirection w:val="btLr"/>
          </w:tcPr>
          <w:p w:rsidR="00734876" w:rsidRPr="004B156E" w:rsidRDefault="00734876" w:rsidP="00257AA3">
            <w:pPr>
              <w:autoSpaceDE w:val="0"/>
              <w:autoSpaceDN w:val="0"/>
              <w:adjustRightInd w:val="0"/>
              <w:spacing w:after="0"/>
              <w:ind w:left="113" w:right="113"/>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факт</w:t>
            </w:r>
          </w:p>
        </w:tc>
        <w:tc>
          <w:tcPr>
            <w:tcW w:w="567" w:type="dxa"/>
            <w:vMerge w:val="restart"/>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1984" w:type="dxa"/>
            <w:gridSpan w:val="3"/>
            <w:vMerge/>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r>
      <w:tr w:rsidR="00370724" w:rsidRPr="004B156E" w:rsidTr="00370724">
        <w:trPr>
          <w:cantSplit/>
          <w:trHeight w:val="1305"/>
        </w:trPr>
        <w:tc>
          <w:tcPr>
            <w:tcW w:w="486"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1842" w:type="dxa"/>
            <w:vMerge/>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1560" w:type="dxa"/>
            <w:vMerge/>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1701" w:type="dxa"/>
            <w:vMerge/>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оценка</w:t>
            </w:r>
          </w:p>
        </w:tc>
        <w:tc>
          <w:tcPr>
            <w:tcW w:w="425" w:type="dxa"/>
            <w:textDirection w:val="btLr"/>
          </w:tcPr>
          <w:p w:rsidR="00734876" w:rsidRPr="004B156E" w:rsidRDefault="00734876" w:rsidP="00257AA3">
            <w:pPr>
              <w:autoSpaceDE w:val="0"/>
              <w:autoSpaceDN w:val="0"/>
              <w:adjustRightInd w:val="0"/>
              <w:spacing w:after="0"/>
              <w:ind w:left="113" w:right="113"/>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самооценка</w:t>
            </w:r>
          </w:p>
        </w:tc>
        <w:tc>
          <w:tcPr>
            <w:tcW w:w="992" w:type="dxa"/>
            <w:textDirection w:val="btLr"/>
          </w:tcPr>
          <w:p w:rsidR="00734876" w:rsidRPr="004B156E" w:rsidRDefault="00734876" w:rsidP="00370724">
            <w:pPr>
              <w:tabs>
                <w:tab w:val="left" w:pos="-108"/>
              </w:tabs>
              <w:autoSpaceDE w:val="0"/>
              <w:autoSpaceDN w:val="0"/>
              <w:adjustRightInd w:val="0"/>
              <w:spacing w:after="0"/>
              <w:ind w:left="-108"/>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оценка комиссии</w:t>
            </w:r>
          </w:p>
          <w:p w:rsidR="00734876" w:rsidRPr="004B156E" w:rsidRDefault="00734876" w:rsidP="00370724">
            <w:pPr>
              <w:tabs>
                <w:tab w:val="left" w:pos="-108"/>
              </w:tabs>
              <w:autoSpaceDE w:val="0"/>
              <w:autoSpaceDN w:val="0"/>
              <w:adjustRightInd w:val="0"/>
              <w:spacing w:after="0"/>
              <w:ind w:left="-108"/>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комиссии</w:t>
            </w:r>
          </w:p>
        </w:tc>
      </w:tr>
      <w:tr w:rsidR="00370724" w:rsidRPr="004B156E" w:rsidTr="00370724">
        <w:trPr>
          <w:cantSplit/>
          <w:trHeight w:val="1034"/>
        </w:trPr>
        <w:tc>
          <w:tcPr>
            <w:tcW w:w="486" w:type="dxa"/>
            <w:vMerge w:val="restart"/>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1.</w:t>
            </w:r>
          </w:p>
        </w:tc>
        <w:tc>
          <w:tcPr>
            <w:tcW w:w="1301" w:type="dxa"/>
            <w:vMerge w:val="restart"/>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Выплаты за качество выполняемых работ</w:t>
            </w:r>
          </w:p>
        </w:tc>
        <w:tc>
          <w:tcPr>
            <w:tcW w:w="1842" w:type="dxa"/>
            <w:vMerge w:val="restart"/>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Уровень организации обеспечения комплекса работ, выполняемых специалистом в соответствии с уставной деятельностью</w:t>
            </w:r>
          </w:p>
        </w:tc>
        <w:tc>
          <w:tcPr>
            <w:tcW w:w="1560" w:type="dxa"/>
            <w:vMerge w:val="restart"/>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 xml:space="preserve">Наличие/отсутствие </w:t>
            </w:r>
          </w:p>
        </w:tc>
        <w:tc>
          <w:tcPr>
            <w:tcW w:w="1701" w:type="dxa"/>
            <w:vMerge w:val="restart"/>
          </w:tcPr>
          <w:p w:rsidR="00734876" w:rsidRPr="004B156E" w:rsidRDefault="00734876" w:rsidP="00D027B5">
            <w:pPr>
              <w:autoSpaceDE w:val="0"/>
              <w:autoSpaceDN w:val="0"/>
              <w:adjustRightInd w:val="0"/>
              <w:spacing w:after="0"/>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 xml:space="preserve">Участие </w:t>
            </w:r>
            <w:r w:rsidR="00D027B5" w:rsidRPr="004B156E">
              <w:rPr>
                <w:rFonts w:ascii="Times New Roman" w:hAnsi="Times New Roman" w:cs="Times New Roman"/>
                <w:color w:val="000000" w:themeColor="text1"/>
                <w:sz w:val="20"/>
                <w:szCs w:val="20"/>
              </w:rPr>
              <w:t>в подготовке информации для выпуска в эфир</w:t>
            </w:r>
          </w:p>
        </w:tc>
        <w:tc>
          <w:tcPr>
            <w:tcW w:w="567" w:type="dxa"/>
            <w:vMerge w:val="restart"/>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567" w:type="dxa"/>
            <w:vMerge w:val="restart"/>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высокая</w:t>
            </w: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10</w:t>
            </w: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370724" w:rsidRPr="004B156E" w:rsidTr="00370724">
        <w:trPr>
          <w:cantSplit/>
          <w:trHeight w:val="1134"/>
        </w:trPr>
        <w:tc>
          <w:tcPr>
            <w:tcW w:w="486"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842"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560"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7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средняя</w:t>
            </w: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5-3</w:t>
            </w: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370724" w:rsidRPr="004B156E" w:rsidTr="00370724">
        <w:trPr>
          <w:cantSplit/>
          <w:trHeight w:val="1152"/>
        </w:trPr>
        <w:tc>
          <w:tcPr>
            <w:tcW w:w="486"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842"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560"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7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низкая</w:t>
            </w: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0</w:t>
            </w: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370724" w:rsidRPr="004B156E" w:rsidTr="00370724">
        <w:trPr>
          <w:cantSplit/>
          <w:trHeight w:val="971"/>
        </w:trPr>
        <w:tc>
          <w:tcPr>
            <w:tcW w:w="486"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842"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560" w:type="dxa"/>
            <w:vMerge w:val="restart"/>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 xml:space="preserve">Наличие/отсутствие </w:t>
            </w:r>
          </w:p>
        </w:tc>
        <w:tc>
          <w:tcPr>
            <w:tcW w:w="1701" w:type="dxa"/>
            <w:vMerge w:val="restart"/>
          </w:tcPr>
          <w:p w:rsidR="00734876" w:rsidRPr="004B156E" w:rsidRDefault="00734876" w:rsidP="00257AA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B156E">
              <w:rPr>
                <w:rFonts w:ascii="Times New Roman" w:eastAsia="Times New Roman" w:hAnsi="Times New Roman" w:cs="Times New Roman"/>
                <w:color w:val="000000" w:themeColor="text1"/>
                <w:sz w:val="20"/>
                <w:szCs w:val="20"/>
              </w:rPr>
              <w:t xml:space="preserve">Использование </w:t>
            </w:r>
            <w:proofErr w:type="gramStart"/>
            <w:r w:rsidRPr="004B156E">
              <w:rPr>
                <w:rFonts w:ascii="Times New Roman" w:eastAsia="Times New Roman" w:hAnsi="Times New Roman" w:cs="Times New Roman"/>
                <w:color w:val="000000" w:themeColor="text1"/>
                <w:sz w:val="20"/>
                <w:szCs w:val="20"/>
              </w:rPr>
              <w:t>в</w:t>
            </w:r>
            <w:proofErr w:type="gramEnd"/>
          </w:p>
          <w:p w:rsidR="00734876" w:rsidRPr="004B156E" w:rsidRDefault="00734876" w:rsidP="00257AA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B156E">
              <w:rPr>
                <w:rFonts w:ascii="Times New Roman" w:eastAsia="Times New Roman" w:hAnsi="Times New Roman" w:cs="Times New Roman"/>
                <w:color w:val="000000" w:themeColor="text1"/>
                <w:sz w:val="20"/>
                <w:szCs w:val="20"/>
              </w:rPr>
              <w:t>работе</w:t>
            </w:r>
          </w:p>
          <w:p w:rsidR="00734876" w:rsidRPr="004B156E" w:rsidRDefault="00734876" w:rsidP="00257AA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B156E">
              <w:rPr>
                <w:rFonts w:ascii="Times New Roman" w:eastAsia="Times New Roman" w:hAnsi="Times New Roman" w:cs="Times New Roman"/>
                <w:color w:val="000000" w:themeColor="text1"/>
                <w:sz w:val="20"/>
                <w:szCs w:val="20"/>
              </w:rPr>
              <w:t>эффективных</w:t>
            </w:r>
          </w:p>
          <w:p w:rsidR="00734876" w:rsidRPr="004B156E" w:rsidRDefault="00734876" w:rsidP="00257AA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B156E">
              <w:rPr>
                <w:rFonts w:ascii="Times New Roman" w:eastAsia="Times New Roman" w:hAnsi="Times New Roman" w:cs="Times New Roman"/>
                <w:color w:val="000000" w:themeColor="text1"/>
                <w:sz w:val="20"/>
                <w:szCs w:val="20"/>
              </w:rPr>
              <w:t>приемов, методов,</w:t>
            </w:r>
          </w:p>
          <w:p w:rsidR="00734876" w:rsidRPr="004B156E" w:rsidRDefault="00734876" w:rsidP="00257AA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B156E">
              <w:rPr>
                <w:rFonts w:ascii="Times New Roman" w:eastAsia="Times New Roman" w:hAnsi="Times New Roman" w:cs="Times New Roman"/>
                <w:color w:val="000000" w:themeColor="text1"/>
                <w:sz w:val="20"/>
                <w:szCs w:val="20"/>
              </w:rPr>
              <w:t>средств</w:t>
            </w:r>
          </w:p>
          <w:p w:rsidR="00734876" w:rsidRPr="004B156E" w:rsidRDefault="00734876" w:rsidP="00257AA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B156E">
              <w:rPr>
                <w:rFonts w:ascii="Times New Roman" w:eastAsia="Times New Roman" w:hAnsi="Times New Roman" w:cs="Times New Roman"/>
                <w:color w:val="000000" w:themeColor="text1"/>
                <w:sz w:val="20"/>
                <w:szCs w:val="20"/>
              </w:rPr>
              <w:t xml:space="preserve">организации </w:t>
            </w:r>
          </w:p>
          <w:p w:rsidR="00734876" w:rsidRPr="004B156E" w:rsidRDefault="00734876" w:rsidP="00257AA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B156E">
              <w:rPr>
                <w:rFonts w:ascii="Times New Roman" w:eastAsia="Times New Roman" w:hAnsi="Times New Roman" w:cs="Times New Roman"/>
                <w:color w:val="000000" w:themeColor="text1"/>
                <w:sz w:val="20"/>
                <w:szCs w:val="20"/>
              </w:rPr>
              <w:t>деятельности</w:t>
            </w:r>
          </w:p>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567" w:type="dxa"/>
            <w:vMerge w:val="restart"/>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567" w:type="dxa"/>
            <w:vMerge w:val="restart"/>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высокая</w:t>
            </w: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10</w:t>
            </w: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370724" w:rsidRPr="004B156E" w:rsidTr="00370724">
        <w:trPr>
          <w:cantSplit/>
          <w:trHeight w:val="1134"/>
        </w:trPr>
        <w:tc>
          <w:tcPr>
            <w:tcW w:w="486"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842"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560"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7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средняя</w:t>
            </w: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5-3</w:t>
            </w: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370724" w:rsidRPr="004B156E" w:rsidTr="00370724">
        <w:trPr>
          <w:cantSplit/>
          <w:trHeight w:val="1134"/>
        </w:trPr>
        <w:tc>
          <w:tcPr>
            <w:tcW w:w="486"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842"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560"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7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низкая</w:t>
            </w: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0</w:t>
            </w: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370724" w:rsidRPr="004B156E" w:rsidTr="00370724">
        <w:trPr>
          <w:cantSplit/>
          <w:trHeight w:val="949"/>
        </w:trPr>
        <w:tc>
          <w:tcPr>
            <w:tcW w:w="486"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842"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560" w:type="dxa"/>
            <w:vMerge w:val="restart"/>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 xml:space="preserve">Наличие/отсутствие </w:t>
            </w:r>
          </w:p>
        </w:tc>
        <w:tc>
          <w:tcPr>
            <w:tcW w:w="1701" w:type="dxa"/>
            <w:vMerge w:val="restart"/>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Участие в составе рабочих групп, жюри, комиссий</w:t>
            </w:r>
          </w:p>
        </w:tc>
        <w:tc>
          <w:tcPr>
            <w:tcW w:w="567" w:type="dxa"/>
            <w:vMerge w:val="restart"/>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vMerge w:val="restart"/>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высокая</w:t>
            </w: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5</w:t>
            </w: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370724" w:rsidRPr="004B156E" w:rsidTr="00370724">
        <w:trPr>
          <w:cantSplit/>
          <w:trHeight w:val="976"/>
        </w:trPr>
        <w:tc>
          <w:tcPr>
            <w:tcW w:w="486"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842"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560"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701"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средняя</w:t>
            </w: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3-2</w:t>
            </w: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370724" w:rsidRPr="004B156E" w:rsidTr="00370724">
        <w:trPr>
          <w:cantSplit/>
          <w:trHeight w:val="990"/>
        </w:trPr>
        <w:tc>
          <w:tcPr>
            <w:tcW w:w="486"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842"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560"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701"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низкая</w:t>
            </w: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0</w:t>
            </w: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370724" w:rsidRPr="004B156E" w:rsidTr="00370724">
        <w:trPr>
          <w:cantSplit/>
          <w:trHeight w:val="990"/>
        </w:trPr>
        <w:tc>
          <w:tcPr>
            <w:tcW w:w="486"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842"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560" w:type="dxa"/>
            <w:vMerge w:val="restart"/>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Наличие/отсутствие замечаний</w:t>
            </w:r>
          </w:p>
        </w:tc>
        <w:tc>
          <w:tcPr>
            <w:tcW w:w="1701" w:type="dxa"/>
            <w:vMerge w:val="restart"/>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 xml:space="preserve">Выполнение поручений, своевременность </w:t>
            </w:r>
            <w:r w:rsidRPr="004B156E">
              <w:rPr>
                <w:rFonts w:ascii="Times New Roman" w:hAnsi="Times New Roman" w:cs="Times New Roman"/>
                <w:color w:val="000000" w:themeColor="text1"/>
                <w:sz w:val="20"/>
                <w:szCs w:val="20"/>
              </w:rPr>
              <w:lastRenderedPageBreak/>
              <w:t>и качество предоставления отчето</w:t>
            </w:r>
            <w:bookmarkStart w:id="0" w:name="_GoBack"/>
            <w:bookmarkEnd w:id="0"/>
            <w:r w:rsidRPr="004B156E">
              <w:rPr>
                <w:rFonts w:ascii="Times New Roman" w:hAnsi="Times New Roman" w:cs="Times New Roman"/>
                <w:color w:val="000000" w:themeColor="text1"/>
                <w:sz w:val="20"/>
                <w:szCs w:val="20"/>
              </w:rPr>
              <w:t xml:space="preserve">в  </w:t>
            </w:r>
          </w:p>
        </w:tc>
        <w:tc>
          <w:tcPr>
            <w:tcW w:w="567"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jc w:val="right"/>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высокая</w:t>
            </w: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5</w:t>
            </w: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370724" w:rsidRPr="004B156E" w:rsidTr="00370724">
        <w:trPr>
          <w:cantSplit/>
          <w:trHeight w:val="990"/>
        </w:trPr>
        <w:tc>
          <w:tcPr>
            <w:tcW w:w="486"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842"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560"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701"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средняя</w:t>
            </w: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3-2</w:t>
            </w: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370724" w:rsidRPr="004B156E" w:rsidTr="00370724">
        <w:trPr>
          <w:cantSplit/>
          <w:trHeight w:val="990"/>
        </w:trPr>
        <w:tc>
          <w:tcPr>
            <w:tcW w:w="486"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842"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560"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701"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низкая</w:t>
            </w: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0</w:t>
            </w: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370724" w:rsidRPr="004B156E" w:rsidTr="00370724">
        <w:trPr>
          <w:cantSplit/>
          <w:trHeight w:val="974"/>
        </w:trPr>
        <w:tc>
          <w:tcPr>
            <w:tcW w:w="486" w:type="dxa"/>
            <w:vMerge w:val="restart"/>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2.</w:t>
            </w:r>
          </w:p>
        </w:tc>
        <w:tc>
          <w:tcPr>
            <w:tcW w:w="1301" w:type="dxa"/>
            <w:vMerge w:val="restart"/>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Выплата за интенсивность, напряженность</w:t>
            </w:r>
          </w:p>
        </w:tc>
        <w:tc>
          <w:tcPr>
            <w:tcW w:w="1842" w:type="dxa"/>
            <w:vMerge w:val="restart"/>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Содействие достижению общих результатов деятельности учреждения</w:t>
            </w:r>
          </w:p>
        </w:tc>
        <w:tc>
          <w:tcPr>
            <w:tcW w:w="1560" w:type="dxa"/>
            <w:vMerge w:val="restart"/>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 xml:space="preserve">Число </w:t>
            </w:r>
            <w:r w:rsidR="00D027B5" w:rsidRPr="004B156E">
              <w:rPr>
                <w:rFonts w:ascii="Times New Roman" w:hAnsi="Times New Roman" w:cs="Times New Roman"/>
                <w:color w:val="000000" w:themeColor="text1"/>
                <w:sz w:val="20"/>
                <w:szCs w:val="20"/>
              </w:rPr>
              <w:t xml:space="preserve">эфиров, интервью подготовленных </w:t>
            </w:r>
            <w:r w:rsidRPr="004B156E">
              <w:rPr>
                <w:rFonts w:ascii="Times New Roman" w:hAnsi="Times New Roman" w:cs="Times New Roman"/>
                <w:color w:val="000000" w:themeColor="text1"/>
                <w:sz w:val="20"/>
                <w:szCs w:val="20"/>
              </w:rPr>
              <w:t>учреждением (единиц)</w:t>
            </w:r>
          </w:p>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701" w:type="dxa"/>
            <w:vMerge w:val="restart"/>
          </w:tcPr>
          <w:p w:rsidR="00734876" w:rsidRPr="004B156E" w:rsidRDefault="00734876" w:rsidP="00D027B5">
            <w:pPr>
              <w:autoSpaceDE w:val="0"/>
              <w:autoSpaceDN w:val="0"/>
              <w:adjustRightInd w:val="0"/>
              <w:spacing w:after="0"/>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 xml:space="preserve">Количество (доля) </w:t>
            </w:r>
            <w:r w:rsidR="00D027B5" w:rsidRPr="004B156E">
              <w:rPr>
                <w:rFonts w:ascii="Times New Roman" w:hAnsi="Times New Roman" w:cs="Times New Roman"/>
                <w:color w:val="000000" w:themeColor="text1"/>
                <w:sz w:val="20"/>
                <w:szCs w:val="20"/>
              </w:rPr>
              <w:t xml:space="preserve">эфиров, интервью подготовленных с участием работника </w:t>
            </w:r>
          </w:p>
        </w:tc>
        <w:tc>
          <w:tcPr>
            <w:tcW w:w="567" w:type="dxa"/>
            <w:vMerge w:val="restart"/>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567" w:type="dxa"/>
            <w:vMerge w:val="restart"/>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высокая</w:t>
            </w: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25</w:t>
            </w:r>
          </w:p>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370724" w:rsidRPr="004B156E" w:rsidTr="00370724">
        <w:trPr>
          <w:cantSplit/>
          <w:trHeight w:val="1134"/>
        </w:trPr>
        <w:tc>
          <w:tcPr>
            <w:tcW w:w="486"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842"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560"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7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средняя</w:t>
            </w: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15-10</w:t>
            </w: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370724" w:rsidRPr="004B156E" w:rsidTr="00370724">
        <w:trPr>
          <w:cantSplit/>
          <w:trHeight w:val="1056"/>
        </w:trPr>
        <w:tc>
          <w:tcPr>
            <w:tcW w:w="486"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842"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560"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7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низкая</w:t>
            </w: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0</w:t>
            </w: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370724" w:rsidRPr="004B156E" w:rsidTr="00370724">
        <w:trPr>
          <w:cantSplit/>
          <w:trHeight w:val="1328"/>
        </w:trPr>
        <w:tc>
          <w:tcPr>
            <w:tcW w:w="486"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842"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560" w:type="dxa"/>
            <w:vMerge w:val="restart"/>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 xml:space="preserve">Доля </w:t>
            </w:r>
            <w:r w:rsidR="00D027B5" w:rsidRPr="004B156E">
              <w:rPr>
                <w:rFonts w:ascii="Times New Roman" w:hAnsi="Times New Roman" w:cs="Times New Roman"/>
                <w:color w:val="000000" w:themeColor="text1"/>
                <w:sz w:val="20"/>
                <w:szCs w:val="20"/>
              </w:rPr>
              <w:t>эфиров, интервью</w:t>
            </w:r>
            <w:r w:rsidRPr="004B156E">
              <w:rPr>
                <w:rFonts w:ascii="Times New Roman" w:hAnsi="Times New Roman" w:cs="Times New Roman"/>
                <w:color w:val="000000" w:themeColor="text1"/>
                <w:sz w:val="20"/>
                <w:szCs w:val="20"/>
              </w:rPr>
              <w:t>, направленных на развитие творческого потенциала детей и молодежи в общем объеме мероприятий учреждения</w:t>
            </w:r>
            <w:proofErr w:type="gramStart"/>
            <w:r w:rsidRPr="004B156E">
              <w:rPr>
                <w:rFonts w:ascii="Times New Roman" w:hAnsi="Times New Roman" w:cs="Times New Roman"/>
                <w:color w:val="000000" w:themeColor="text1"/>
                <w:sz w:val="20"/>
                <w:szCs w:val="20"/>
              </w:rPr>
              <w:t xml:space="preserve"> (%)</w:t>
            </w:r>
            <w:proofErr w:type="gramEnd"/>
          </w:p>
        </w:tc>
        <w:tc>
          <w:tcPr>
            <w:tcW w:w="1701" w:type="dxa"/>
            <w:vMerge w:val="restart"/>
          </w:tcPr>
          <w:p w:rsidR="00734876" w:rsidRPr="004B156E" w:rsidRDefault="00734876" w:rsidP="00D027B5">
            <w:pPr>
              <w:autoSpaceDE w:val="0"/>
              <w:autoSpaceDN w:val="0"/>
              <w:adjustRightInd w:val="0"/>
              <w:spacing w:after="0"/>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 xml:space="preserve">Количество самостоятельно </w:t>
            </w:r>
            <w:r w:rsidR="00D027B5" w:rsidRPr="004B156E">
              <w:rPr>
                <w:rFonts w:ascii="Times New Roman" w:hAnsi="Times New Roman" w:cs="Times New Roman"/>
                <w:color w:val="000000" w:themeColor="text1"/>
                <w:sz w:val="20"/>
                <w:szCs w:val="20"/>
              </w:rPr>
              <w:t>подготовленных эфиров, интервью</w:t>
            </w:r>
            <w:r w:rsidRPr="004B156E">
              <w:rPr>
                <w:rFonts w:ascii="Times New Roman" w:hAnsi="Times New Roman" w:cs="Times New Roman"/>
                <w:color w:val="000000" w:themeColor="text1"/>
                <w:sz w:val="20"/>
                <w:szCs w:val="20"/>
              </w:rPr>
              <w:t>, направленных на развитие творческого потенциала детей и молодежи (по плану/фактически)</w:t>
            </w:r>
          </w:p>
        </w:tc>
        <w:tc>
          <w:tcPr>
            <w:tcW w:w="567" w:type="dxa"/>
            <w:vMerge w:val="restart"/>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567" w:type="dxa"/>
            <w:vMerge w:val="restart"/>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высокая</w:t>
            </w: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25</w:t>
            </w:r>
          </w:p>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25</w:t>
            </w: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370724" w:rsidRPr="004B156E" w:rsidTr="00370724">
        <w:trPr>
          <w:cantSplit/>
          <w:trHeight w:val="997"/>
        </w:trPr>
        <w:tc>
          <w:tcPr>
            <w:tcW w:w="486"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842"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560"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7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средняя</w:t>
            </w: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15-10</w:t>
            </w: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370724" w:rsidRPr="004B156E" w:rsidTr="00370724">
        <w:trPr>
          <w:cantSplit/>
          <w:trHeight w:val="854"/>
        </w:trPr>
        <w:tc>
          <w:tcPr>
            <w:tcW w:w="486"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842"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560"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7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низкая</w:t>
            </w: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0</w:t>
            </w: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D027B5" w:rsidRPr="004B156E" w:rsidTr="00370724">
        <w:trPr>
          <w:cantSplit/>
          <w:trHeight w:val="966"/>
        </w:trPr>
        <w:tc>
          <w:tcPr>
            <w:tcW w:w="486" w:type="dxa"/>
            <w:vMerge/>
          </w:tcPr>
          <w:p w:rsidR="00D027B5" w:rsidRPr="004B156E" w:rsidRDefault="00D027B5"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D027B5" w:rsidRPr="004B156E" w:rsidRDefault="00D027B5" w:rsidP="00257AA3">
            <w:pPr>
              <w:autoSpaceDE w:val="0"/>
              <w:autoSpaceDN w:val="0"/>
              <w:adjustRightInd w:val="0"/>
              <w:spacing w:after="0"/>
              <w:rPr>
                <w:rFonts w:ascii="Times New Roman" w:hAnsi="Times New Roman" w:cs="Times New Roman"/>
                <w:color w:val="000000" w:themeColor="text1"/>
                <w:sz w:val="20"/>
                <w:szCs w:val="20"/>
              </w:rPr>
            </w:pPr>
          </w:p>
        </w:tc>
        <w:tc>
          <w:tcPr>
            <w:tcW w:w="1842" w:type="dxa"/>
            <w:vMerge/>
          </w:tcPr>
          <w:p w:rsidR="00D027B5" w:rsidRPr="004B156E" w:rsidRDefault="00D027B5" w:rsidP="00257AA3">
            <w:pPr>
              <w:autoSpaceDE w:val="0"/>
              <w:autoSpaceDN w:val="0"/>
              <w:adjustRightInd w:val="0"/>
              <w:spacing w:after="0"/>
              <w:rPr>
                <w:rFonts w:ascii="Times New Roman" w:hAnsi="Times New Roman" w:cs="Times New Roman"/>
                <w:color w:val="000000" w:themeColor="text1"/>
                <w:sz w:val="20"/>
                <w:szCs w:val="20"/>
              </w:rPr>
            </w:pPr>
          </w:p>
        </w:tc>
        <w:tc>
          <w:tcPr>
            <w:tcW w:w="1560" w:type="dxa"/>
            <w:vMerge w:val="restart"/>
          </w:tcPr>
          <w:p w:rsidR="00D027B5" w:rsidRPr="004B156E" w:rsidRDefault="00D027B5" w:rsidP="00D027B5">
            <w:pPr>
              <w:autoSpaceDE w:val="0"/>
              <w:autoSpaceDN w:val="0"/>
              <w:adjustRightInd w:val="0"/>
              <w:spacing w:after="0"/>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 xml:space="preserve">Наличие/отсутствие </w:t>
            </w:r>
          </w:p>
        </w:tc>
        <w:tc>
          <w:tcPr>
            <w:tcW w:w="1701" w:type="dxa"/>
            <w:vMerge w:val="restart"/>
          </w:tcPr>
          <w:p w:rsidR="00D027B5" w:rsidRPr="004B156E" w:rsidRDefault="00D027B5" w:rsidP="00D218C6">
            <w:pPr>
              <w:autoSpaceDE w:val="0"/>
              <w:autoSpaceDN w:val="0"/>
              <w:adjustRightInd w:val="0"/>
              <w:spacing w:after="0"/>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 xml:space="preserve">Количество </w:t>
            </w:r>
            <w:r w:rsidR="00D218C6" w:rsidRPr="004B156E">
              <w:rPr>
                <w:rFonts w:ascii="Times New Roman" w:hAnsi="Times New Roman" w:cs="Times New Roman"/>
                <w:color w:val="000000" w:themeColor="text1"/>
                <w:sz w:val="20"/>
                <w:szCs w:val="20"/>
              </w:rPr>
              <w:t xml:space="preserve">платных </w:t>
            </w:r>
            <w:r w:rsidR="00D218C6" w:rsidRPr="004B156E">
              <w:rPr>
                <w:rFonts w:ascii="Times New Roman" w:hAnsi="Times New Roman" w:cs="Times New Roman"/>
                <w:color w:val="000000" w:themeColor="text1"/>
                <w:sz w:val="20"/>
                <w:szCs w:val="20"/>
              </w:rPr>
              <w:t xml:space="preserve">сюжетов, </w:t>
            </w:r>
            <w:r w:rsidRPr="004B156E">
              <w:rPr>
                <w:rFonts w:ascii="Times New Roman" w:hAnsi="Times New Roman" w:cs="Times New Roman"/>
                <w:color w:val="000000" w:themeColor="text1"/>
                <w:sz w:val="20"/>
                <w:szCs w:val="20"/>
              </w:rPr>
              <w:t>программ, подготовленных специалистом (по плану/фактически)</w:t>
            </w:r>
          </w:p>
        </w:tc>
        <w:tc>
          <w:tcPr>
            <w:tcW w:w="567" w:type="dxa"/>
            <w:vMerge w:val="restart"/>
          </w:tcPr>
          <w:p w:rsidR="00D027B5" w:rsidRPr="004B156E" w:rsidRDefault="00D027B5"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567" w:type="dxa"/>
            <w:vMerge w:val="restart"/>
          </w:tcPr>
          <w:p w:rsidR="00D027B5" w:rsidRPr="004B156E" w:rsidRDefault="00D027B5" w:rsidP="00257AA3">
            <w:pPr>
              <w:autoSpaceDE w:val="0"/>
              <w:autoSpaceDN w:val="0"/>
              <w:adjustRightInd w:val="0"/>
              <w:spacing w:after="0"/>
              <w:jc w:val="center"/>
              <w:rPr>
                <w:rFonts w:ascii="Times New Roman" w:hAnsi="Times New Roman" w:cs="Times New Roman"/>
                <w:color w:val="000000" w:themeColor="text1"/>
                <w:sz w:val="20"/>
                <w:szCs w:val="20"/>
              </w:rPr>
            </w:pPr>
          </w:p>
        </w:tc>
        <w:tc>
          <w:tcPr>
            <w:tcW w:w="567" w:type="dxa"/>
            <w:textDirection w:val="btLr"/>
          </w:tcPr>
          <w:p w:rsidR="00D027B5" w:rsidRPr="004B156E" w:rsidRDefault="00D027B5" w:rsidP="00257AA3">
            <w:pPr>
              <w:autoSpaceDE w:val="0"/>
              <w:autoSpaceDN w:val="0"/>
              <w:adjustRightInd w:val="0"/>
              <w:spacing w:after="0"/>
              <w:ind w:left="113" w:right="113"/>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высокая</w:t>
            </w:r>
          </w:p>
        </w:tc>
        <w:tc>
          <w:tcPr>
            <w:tcW w:w="567" w:type="dxa"/>
          </w:tcPr>
          <w:p w:rsidR="00D027B5" w:rsidRPr="004B156E" w:rsidRDefault="00D027B5"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20</w:t>
            </w:r>
          </w:p>
        </w:tc>
        <w:tc>
          <w:tcPr>
            <w:tcW w:w="425" w:type="dxa"/>
          </w:tcPr>
          <w:p w:rsidR="00D027B5" w:rsidRPr="004B156E" w:rsidRDefault="00D027B5"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D027B5" w:rsidRPr="004B156E" w:rsidRDefault="00D027B5"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370724" w:rsidRPr="004B156E" w:rsidTr="00370724">
        <w:trPr>
          <w:cantSplit/>
          <w:trHeight w:val="995"/>
        </w:trPr>
        <w:tc>
          <w:tcPr>
            <w:tcW w:w="486"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842"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560"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7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средняя</w:t>
            </w: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10-5</w:t>
            </w: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370724" w:rsidRPr="004B156E" w:rsidTr="00370724">
        <w:trPr>
          <w:cantSplit/>
          <w:trHeight w:val="838"/>
        </w:trPr>
        <w:tc>
          <w:tcPr>
            <w:tcW w:w="486"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842"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560"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701" w:type="dxa"/>
            <w:vMerge/>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vMerge/>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низкая</w:t>
            </w: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0</w:t>
            </w: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r w:rsidR="00370724" w:rsidRPr="004B156E" w:rsidTr="00370724">
        <w:trPr>
          <w:cantSplit/>
          <w:trHeight w:val="323"/>
        </w:trPr>
        <w:tc>
          <w:tcPr>
            <w:tcW w:w="486"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1301" w:type="dxa"/>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Итого</w:t>
            </w:r>
          </w:p>
        </w:tc>
        <w:tc>
          <w:tcPr>
            <w:tcW w:w="1842" w:type="dxa"/>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560" w:type="dxa"/>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1701" w:type="dxa"/>
          </w:tcPr>
          <w:p w:rsidR="00734876" w:rsidRPr="004B156E" w:rsidRDefault="00734876" w:rsidP="00257AA3">
            <w:pPr>
              <w:autoSpaceDE w:val="0"/>
              <w:autoSpaceDN w:val="0"/>
              <w:adjustRightInd w:val="0"/>
              <w:spacing w:after="0"/>
              <w:rPr>
                <w:rFonts w:ascii="Times New Roman" w:hAnsi="Times New Roman" w:cs="Times New Roman"/>
                <w:color w:val="000000" w:themeColor="text1"/>
                <w:sz w:val="20"/>
                <w:szCs w:val="20"/>
              </w:rPr>
            </w:pPr>
          </w:p>
        </w:tc>
        <w:tc>
          <w:tcPr>
            <w:tcW w:w="567"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567" w:type="dxa"/>
            <w:textDirection w:val="btLr"/>
          </w:tcPr>
          <w:p w:rsidR="00734876" w:rsidRPr="004B156E" w:rsidRDefault="00734876" w:rsidP="00257AA3">
            <w:pPr>
              <w:autoSpaceDE w:val="0"/>
              <w:autoSpaceDN w:val="0"/>
              <w:adjustRightInd w:val="0"/>
              <w:spacing w:after="0"/>
              <w:ind w:left="113" w:right="113"/>
              <w:rPr>
                <w:rFonts w:ascii="Times New Roman" w:hAnsi="Times New Roman" w:cs="Times New Roman"/>
                <w:color w:val="000000" w:themeColor="text1"/>
                <w:sz w:val="20"/>
                <w:szCs w:val="20"/>
              </w:rPr>
            </w:pPr>
          </w:p>
        </w:tc>
        <w:tc>
          <w:tcPr>
            <w:tcW w:w="567" w:type="dxa"/>
          </w:tcPr>
          <w:p w:rsidR="00734876" w:rsidRPr="004B156E" w:rsidRDefault="00734876" w:rsidP="00257AA3">
            <w:pPr>
              <w:autoSpaceDE w:val="0"/>
              <w:autoSpaceDN w:val="0"/>
              <w:adjustRightInd w:val="0"/>
              <w:spacing w:after="0"/>
              <w:jc w:val="center"/>
              <w:rPr>
                <w:rFonts w:ascii="Times New Roman" w:hAnsi="Times New Roman" w:cs="Times New Roman"/>
                <w:color w:val="000000" w:themeColor="text1"/>
                <w:sz w:val="20"/>
                <w:szCs w:val="20"/>
              </w:rPr>
            </w:pPr>
            <w:r w:rsidRPr="004B156E">
              <w:rPr>
                <w:rFonts w:ascii="Times New Roman" w:hAnsi="Times New Roman" w:cs="Times New Roman"/>
                <w:color w:val="000000" w:themeColor="text1"/>
                <w:sz w:val="20"/>
                <w:szCs w:val="20"/>
              </w:rPr>
              <w:t>100</w:t>
            </w:r>
          </w:p>
        </w:tc>
        <w:tc>
          <w:tcPr>
            <w:tcW w:w="425"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c>
          <w:tcPr>
            <w:tcW w:w="992" w:type="dxa"/>
          </w:tcPr>
          <w:p w:rsidR="00734876" w:rsidRPr="004B156E" w:rsidRDefault="00734876" w:rsidP="00257AA3">
            <w:pPr>
              <w:autoSpaceDE w:val="0"/>
              <w:autoSpaceDN w:val="0"/>
              <w:adjustRightInd w:val="0"/>
              <w:spacing w:after="0"/>
              <w:jc w:val="right"/>
              <w:rPr>
                <w:rFonts w:ascii="Times New Roman" w:hAnsi="Times New Roman" w:cs="Times New Roman"/>
                <w:color w:val="000000" w:themeColor="text1"/>
                <w:sz w:val="20"/>
                <w:szCs w:val="20"/>
              </w:rPr>
            </w:pPr>
          </w:p>
        </w:tc>
      </w:tr>
    </w:tbl>
    <w:p w:rsidR="00734876" w:rsidRPr="004B156E" w:rsidRDefault="00734876" w:rsidP="0073487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rsidR="00734876" w:rsidRPr="004B156E" w:rsidRDefault="00734876" w:rsidP="00734876">
      <w:pPr>
        <w:spacing w:after="0"/>
        <w:jc w:val="right"/>
        <w:rPr>
          <w:rFonts w:ascii="Times New Roman" w:hAnsi="Times New Roman" w:cs="Times New Roman"/>
          <w:color w:val="000000" w:themeColor="text1"/>
          <w:sz w:val="24"/>
          <w:szCs w:val="24"/>
        </w:rPr>
      </w:pPr>
    </w:p>
    <w:p w:rsidR="00734876" w:rsidRPr="004B156E" w:rsidRDefault="00734876" w:rsidP="00734876">
      <w:pPr>
        <w:spacing w:after="0"/>
        <w:jc w:val="right"/>
        <w:rPr>
          <w:rFonts w:ascii="Times New Roman" w:hAnsi="Times New Roman" w:cs="Times New Roman"/>
          <w:color w:val="000000" w:themeColor="text1"/>
          <w:sz w:val="24"/>
          <w:szCs w:val="24"/>
        </w:rPr>
      </w:pPr>
    </w:p>
    <w:p w:rsidR="00734876" w:rsidRPr="004B156E" w:rsidRDefault="00734876" w:rsidP="00734876">
      <w:pPr>
        <w:spacing w:after="0"/>
        <w:jc w:val="right"/>
        <w:rPr>
          <w:rFonts w:ascii="Times New Roman" w:hAnsi="Times New Roman" w:cs="Times New Roman"/>
          <w:color w:val="000000" w:themeColor="text1"/>
          <w:sz w:val="24"/>
          <w:szCs w:val="24"/>
        </w:rPr>
      </w:pPr>
    </w:p>
    <w:p w:rsidR="00734876" w:rsidRPr="004B156E" w:rsidRDefault="00734876" w:rsidP="00734876">
      <w:pPr>
        <w:spacing w:after="0"/>
        <w:jc w:val="right"/>
        <w:rPr>
          <w:rFonts w:ascii="Times New Roman" w:hAnsi="Times New Roman" w:cs="Times New Roman"/>
          <w:color w:val="000000" w:themeColor="text1"/>
          <w:sz w:val="24"/>
          <w:szCs w:val="24"/>
        </w:rPr>
      </w:pPr>
    </w:p>
    <w:p w:rsidR="00734876" w:rsidRPr="004B156E" w:rsidRDefault="00734876" w:rsidP="00734876">
      <w:pPr>
        <w:spacing w:after="0"/>
        <w:rPr>
          <w:rFonts w:ascii="Times New Roman" w:hAnsi="Times New Roman" w:cs="Times New Roman"/>
          <w:color w:val="000000" w:themeColor="text1"/>
          <w:sz w:val="24"/>
          <w:szCs w:val="24"/>
        </w:rPr>
      </w:pPr>
    </w:p>
    <w:p w:rsidR="00370724" w:rsidRPr="004B156E" w:rsidRDefault="00370724"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D027B5" w:rsidRPr="004B156E" w:rsidRDefault="00D027B5"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D027B5" w:rsidRPr="004B156E" w:rsidRDefault="00D027B5"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734876" w:rsidRPr="004B156E" w:rsidRDefault="00734876"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lastRenderedPageBreak/>
        <w:t>Приложение 1</w:t>
      </w:r>
      <w:r w:rsidR="008F00F9" w:rsidRPr="004B156E">
        <w:rPr>
          <w:rFonts w:ascii="Times New Roman" w:eastAsia="Times New Roman" w:hAnsi="Times New Roman" w:cs="Times New Roman"/>
          <w:color w:val="000000" w:themeColor="text1"/>
          <w:spacing w:val="2"/>
          <w:sz w:val="24"/>
          <w:szCs w:val="24"/>
        </w:rPr>
        <w:t>1</w:t>
      </w:r>
      <w:r w:rsidRPr="004B156E">
        <w:rPr>
          <w:rFonts w:ascii="Times New Roman" w:eastAsia="Times New Roman" w:hAnsi="Times New Roman" w:cs="Times New Roman"/>
          <w:color w:val="000000" w:themeColor="text1"/>
          <w:spacing w:val="2"/>
          <w:sz w:val="24"/>
          <w:szCs w:val="24"/>
        </w:rPr>
        <w:br/>
        <w:t>к Положению об оплате труда работников</w:t>
      </w:r>
    </w:p>
    <w:p w:rsidR="00734876" w:rsidRPr="004B156E" w:rsidRDefault="00734876"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муниципального казенного учреждения</w:t>
      </w:r>
    </w:p>
    <w:p w:rsidR="00734876" w:rsidRPr="004B156E" w:rsidRDefault="00734876"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Управление культуры администрации </w:t>
      </w:r>
    </w:p>
    <w:p w:rsidR="00734876" w:rsidRPr="004B156E" w:rsidRDefault="00734876"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Чесменского муниципального района </w:t>
      </w:r>
    </w:p>
    <w:p w:rsidR="00734876" w:rsidRPr="004B156E" w:rsidRDefault="00734876" w:rsidP="00734876">
      <w:pPr>
        <w:spacing w:after="0"/>
        <w:jc w:val="center"/>
        <w:rPr>
          <w:rFonts w:ascii="Times New Roman" w:hAnsi="Times New Roman" w:cs="Times New Roman"/>
          <w:b/>
          <w:color w:val="000000" w:themeColor="text1"/>
          <w:spacing w:val="-4"/>
          <w:sz w:val="24"/>
          <w:szCs w:val="24"/>
        </w:rPr>
      </w:pPr>
    </w:p>
    <w:p w:rsidR="00734876" w:rsidRPr="004B156E" w:rsidRDefault="00734876" w:rsidP="00734876">
      <w:pPr>
        <w:spacing w:after="0"/>
        <w:jc w:val="center"/>
        <w:rPr>
          <w:rFonts w:ascii="Times New Roman" w:hAnsi="Times New Roman" w:cs="Times New Roman"/>
          <w:b/>
          <w:color w:val="000000" w:themeColor="text1"/>
          <w:sz w:val="24"/>
          <w:szCs w:val="24"/>
        </w:rPr>
      </w:pPr>
      <w:r w:rsidRPr="004B156E">
        <w:rPr>
          <w:rFonts w:ascii="Times New Roman" w:hAnsi="Times New Roman" w:cs="Times New Roman"/>
          <w:b/>
          <w:color w:val="000000" w:themeColor="text1"/>
          <w:spacing w:val="-4"/>
          <w:sz w:val="24"/>
          <w:szCs w:val="24"/>
        </w:rPr>
        <w:t>Перечень, размеры и порядок установления выплат компенсационного характера специалистам, служащим, рабочим</w:t>
      </w:r>
    </w:p>
    <w:p w:rsidR="00734876" w:rsidRPr="004B156E" w:rsidRDefault="00734876" w:rsidP="00734876">
      <w:pPr>
        <w:spacing w:after="0"/>
        <w:jc w:val="both"/>
        <w:rPr>
          <w:rFonts w:ascii="Times New Roman" w:hAnsi="Times New Roman" w:cs="Times New Roman"/>
          <w:color w:val="000000" w:themeColor="text1"/>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96"/>
        <w:gridCol w:w="3119"/>
        <w:gridCol w:w="2551"/>
      </w:tblGrid>
      <w:tr w:rsidR="00734876" w:rsidRPr="004B156E" w:rsidTr="00257AA3">
        <w:tc>
          <w:tcPr>
            <w:tcW w:w="720" w:type="dxa"/>
            <w:tcBorders>
              <w:top w:val="single" w:sz="4" w:space="0" w:color="auto"/>
              <w:left w:val="single" w:sz="4" w:space="0" w:color="auto"/>
              <w:bottom w:val="single" w:sz="4" w:space="0" w:color="auto"/>
              <w:right w:val="single" w:sz="4" w:space="0" w:color="auto"/>
            </w:tcBorders>
            <w:vAlign w:val="center"/>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w:t>
            </w:r>
            <w:proofErr w:type="gramStart"/>
            <w:r w:rsidRPr="004B156E">
              <w:rPr>
                <w:rFonts w:ascii="Times New Roman" w:hAnsi="Times New Roman" w:cs="Times New Roman"/>
                <w:color w:val="000000" w:themeColor="text1"/>
                <w:sz w:val="24"/>
                <w:szCs w:val="24"/>
              </w:rPr>
              <w:t>п</w:t>
            </w:r>
            <w:proofErr w:type="gramEnd"/>
            <w:r w:rsidRPr="004B156E">
              <w:rPr>
                <w:rFonts w:ascii="Times New Roman" w:hAnsi="Times New Roman" w:cs="Times New Roman"/>
                <w:color w:val="000000" w:themeColor="text1"/>
                <w:sz w:val="24"/>
                <w:szCs w:val="24"/>
              </w:rPr>
              <w:t>/п</w:t>
            </w:r>
          </w:p>
        </w:tc>
        <w:tc>
          <w:tcPr>
            <w:tcW w:w="3996" w:type="dxa"/>
            <w:tcBorders>
              <w:top w:val="single" w:sz="4" w:space="0" w:color="auto"/>
              <w:left w:val="single" w:sz="4" w:space="0" w:color="auto"/>
              <w:bottom w:val="single" w:sz="4" w:space="0" w:color="auto"/>
              <w:right w:val="single" w:sz="4" w:space="0" w:color="auto"/>
            </w:tcBorders>
            <w:vAlign w:val="center"/>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Перечень выплат компенсационного характера</w:t>
            </w:r>
          </w:p>
        </w:tc>
        <w:tc>
          <w:tcPr>
            <w:tcW w:w="3119"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pacing w:val="-1"/>
                <w:sz w:val="24"/>
                <w:szCs w:val="24"/>
              </w:rPr>
              <w:t xml:space="preserve">Порядок установления размеров выплат </w:t>
            </w:r>
            <w:r w:rsidRPr="004B156E">
              <w:rPr>
                <w:rFonts w:ascii="Times New Roman" w:hAnsi="Times New Roman" w:cs="Times New Roman"/>
                <w:color w:val="000000" w:themeColor="text1"/>
                <w:sz w:val="24"/>
                <w:szCs w:val="24"/>
              </w:rPr>
              <w:t>компенсационного</w:t>
            </w:r>
            <w:r w:rsidRPr="004B156E">
              <w:rPr>
                <w:rFonts w:ascii="Times New Roman" w:hAnsi="Times New Roman" w:cs="Times New Roman"/>
                <w:color w:val="000000" w:themeColor="text1"/>
                <w:spacing w:val="-1"/>
                <w:sz w:val="24"/>
                <w:szCs w:val="24"/>
              </w:rPr>
              <w:t xml:space="preserve"> характера</w:t>
            </w:r>
          </w:p>
        </w:tc>
        <w:tc>
          <w:tcPr>
            <w:tcW w:w="2551" w:type="dxa"/>
            <w:tcBorders>
              <w:top w:val="single" w:sz="4" w:space="0" w:color="auto"/>
              <w:left w:val="single" w:sz="4" w:space="0" w:color="auto"/>
              <w:bottom w:val="single" w:sz="4" w:space="0" w:color="auto"/>
              <w:right w:val="single" w:sz="4" w:space="0" w:color="auto"/>
            </w:tcBorders>
            <w:vAlign w:val="center"/>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pacing w:val="-1"/>
                <w:sz w:val="24"/>
                <w:szCs w:val="24"/>
              </w:rPr>
              <w:t xml:space="preserve">Размеры </w:t>
            </w:r>
            <w:r w:rsidRPr="004B156E">
              <w:rPr>
                <w:rFonts w:ascii="Times New Roman" w:hAnsi="Times New Roman" w:cs="Times New Roman"/>
                <w:color w:val="000000" w:themeColor="text1"/>
                <w:sz w:val="24"/>
                <w:szCs w:val="24"/>
              </w:rPr>
              <w:t>выплат компенсационного характера (проценты)</w:t>
            </w:r>
          </w:p>
        </w:tc>
      </w:tr>
      <w:tr w:rsidR="00734876" w:rsidRPr="004B156E" w:rsidTr="00257AA3">
        <w:tc>
          <w:tcPr>
            <w:tcW w:w="720"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1.</w:t>
            </w:r>
          </w:p>
        </w:tc>
        <w:tc>
          <w:tcPr>
            <w:tcW w:w="3996"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Выплаты работникам, занятым на работах с вредными и (или) опасными условиями труда</w:t>
            </w:r>
          </w:p>
        </w:tc>
        <w:tc>
          <w:tcPr>
            <w:tcW w:w="3119"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в соответствии</w:t>
            </w:r>
          </w:p>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со статьей 147</w:t>
            </w:r>
          </w:p>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Трудового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до 100%</w:t>
            </w:r>
          </w:p>
          <w:p w:rsidR="00734876" w:rsidRPr="004B156E" w:rsidRDefault="00734876" w:rsidP="00257AA3">
            <w:pPr>
              <w:spacing w:after="0"/>
              <w:jc w:val="both"/>
              <w:rPr>
                <w:rFonts w:ascii="Times New Roman" w:hAnsi="Times New Roman" w:cs="Times New Roman"/>
                <w:color w:val="000000" w:themeColor="text1"/>
                <w:sz w:val="24"/>
                <w:szCs w:val="24"/>
              </w:rPr>
            </w:pPr>
          </w:p>
        </w:tc>
      </w:tr>
      <w:tr w:rsidR="00734876" w:rsidRPr="004B156E" w:rsidTr="00257AA3">
        <w:tc>
          <w:tcPr>
            <w:tcW w:w="720"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2.</w:t>
            </w:r>
          </w:p>
        </w:tc>
        <w:tc>
          <w:tcPr>
            <w:tcW w:w="3996"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Выплаты за работу в местностях с особыми климатическими условиями (районный коэффициент)</w:t>
            </w:r>
          </w:p>
        </w:tc>
        <w:tc>
          <w:tcPr>
            <w:tcW w:w="3119"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в соответствии </w:t>
            </w:r>
          </w:p>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со статьей 148 </w:t>
            </w:r>
          </w:p>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Трудового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15%</w:t>
            </w:r>
          </w:p>
        </w:tc>
      </w:tr>
      <w:tr w:rsidR="00734876" w:rsidRPr="004B156E" w:rsidTr="00257AA3">
        <w:tc>
          <w:tcPr>
            <w:tcW w:w="720"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3.</w:t>
            </w:r>
          </w:p>
        </w:tc>
        <w:tc>
          <w:tcPr>
            <w:tcW w:w="3996"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Выплаты за работу в условиях, отклоняющихся </w:t>
            </w:r>
            <w:proofErr w:type="gramStart"/>
            <w:r w:rsidRPr="004B156E">
              <w:rPr>
                <w:rFonts w:ascii="Times New Roman" w:hAnsi="Times New Roman" w:cs="Times New Roman"/>
                <w:color w:val="000000" w:themeColor="text1"/>
                <w:sz w:val="24"/>
                <w:szCs w:val="24"/>
              </w:rPr>
              <w:t>от</w:t>
            </w:r>
            <w:proofErr w:type="gramEnd"/>
            <w:r w:rsidRPr="004B156E">
              <w:rPr>
                <w:rFonts w:ascii="Times New Roman" w:hAnsi="Times New Roman" w:cs="Times New Roman"/>
                <w:color w:val="000000" w:themeColor="text1"/>
                <w:sz w:val="24"/>
                <w:szCs w:val="24"/>
              </w:rPr>
              <w:t xml:space="preserve"> нормальных:</w:t>
            </w:r>
          </w:p>
        </w:tc>
        <w:tc>
          <w:tcPr>
            <w:tcW w:w="3119" w:type="dxa"/>
            <w:vMerge w:val="restart"/>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с учетом статьи 149 Трудового кодекса Российской Федерации</w:t>
            </w:r>
          </w:p>
          <w:p w:rsidR="00734876" w:rsidRPr="004B156E" w:rsidRDefault="00734876" w:rsidP="00257AA3">
            <w:pPr>
              <w:spacing w:after="0"/>
              <w:jc w:val="both"/>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p>
        </w:tc>
      </w:tr>
      <w:tr w:rsidR="00734876" w:rsidRPr="004B156E" w:rsidTr="00257AA3">
        <w:trPr>
          <w:trHeight w:val="660"/>
        </w:trPr>
        <w:tc>
          <w:tcPr>
            <w:tcW w:w="720"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3.1.</w:t>
            </w:r>
          </w:p>
        </w:tc>
        <w:tc>
          <w:tcPr>
            <w:tcW w:w="3996"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при совмещении профессий (должностей)</w:t>
            </w:r>
          </w:p>
        </w:tc>
        <w:tc>
          <w:tcPr>
            <w:tcW w:w="3119" w:type="dxa"/>
            <w:vMerge/>
            <w:tcBorders>
              <w:top w:val="single" w:sz="4" w:space="0" w:color="auto"/>
              <w:left w:val="single" w:sz="4" w:space="0" w:color="auto"/>
              <w:bottom w:val="single" w:sz="4" w:space="0" w:color="auto"/>
              <w:right w:val="single" w:sz="4" w:space="0" w:color="auto"/>
            </w:tcBorders>
            <w:vAlign w:val="center"/>
          </w:tcPr>
          <w:p w:rsidR="00734876" w:rsidRPr="004B156E" w:rsidRDefault="00734876" w:rsidP="00257AA3">
            <w:pPr>
              <w:spacing w:after="0"/>
              <w:jc w:val="both"/>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по соглашению сторон трудового договора</w:t>
            </w:r>
          </w:p>
        </w:tc>
      </w:tr>
      <w:tr w:rsidR="00734876" w:rsidRPr="004B156E" w:rsidTr="00257AA3">
        <w:tc>
          <w:tcPr>
            <w:tcW w:w="720"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3.2.</w:t>
            </w:r>
          </w:p>
        </w:tc>
        <w:tc>
          <w:tcPr>
            <w:tcW w:w="3996"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при расширении зон обслуживания</w:t>
            </w:r>
          </w:p>
        </w:tc>
        <w:tc>
          <w:tcPr>
            <w:tcW w:w="3119" w:type="dxa"/>
            <w:vMerge/>
            <w:tcBorders>
              <w:top w:val="single" w:sz="4" w:space="0" w:color="auto"/>
              <w:left w:val="single" w:sz="4" w:space="0" w:color="auto"/>
              <w:bottom w:val="single" w:sz="4" w:space="0" w:color="auto"/>
              <w:right w:val="single" w:sz="4" w:space="0" w:color="auto"/>
            </w:tcBorders>
            <w:vAlign w:val="center"/>
          </w:tcPr>
          <w:p w:rsidR="00734876" w:rsidRPr="004B156E" w:rsidRDefault="00734876" w:rsidP="00257AA3">
            <w:pPr>
              <w:spacing w:after="0"/>
              <w:jc w:val="both"/>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по соглашению сторон трудового договора</w:t>
            </w:r>
          </w:p>
        </w:tc>
      </w:tr>
      <w:tr w:rsidR="00734876" w:rsidRPr="004B156E" w:rsidTr="00257AA3">
        <w:tc>
          <w:tcPr>
            <w:tcW w:w="720"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3.3.</w:t>
            </w:r>
          </w:p>
        </w:tc>
        <w:tc>
          <w:tcPr>
            <w:tcW w:w="3996"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при исполнении обязанностей временно отсутствующего работника без освобождения от работы, определённой трудовым договором</w:t>
            </w:r>
          </w:p>
        </w:tc>
        <w:tc>
          <w:tcPr>
            <w:tcW w:w="3119" w:type="dxa"/>
            <w:vMerge/>
            <w:tcBorders>
              <w:top w:val="single" w:sz="4" w:space="0" w:color="auto"/>
              <w:left w:val="single" w:sz="4" w:space="0" w:color="auto"/>
              <w:bottom w:val="single" w:sz="4" w:space="0" w:color="auto"/>
              <w:right w:val="single" w:sz="4" w:space="0" w:color="auto"/>
            </w:tcBorders>
            <w:vAlign w:val="center"/>
          </w:tcPr>
          <w:p w:rsidR="00734876" w:rsidRPr="004B156E" w:rsidRDefault="00734876" w:rsidP="00257AA3">
            <w:pPr>
              <w:spacing w:after="0"/>
              <w:jc w:val="both"/>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по соглашению сторон трудового договора</w:t>
            </w:r>
          </w:p>
        </w:tc>
      </w:tr>
      <w:tr w:rsidR="00734876" w:rsidRPr="004B156E" w:rsidTr="00257AA3">
        <w:tc>
          <w:tcPr>
            <w:tcW w:w="720"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3.4.</w:t>
            </w:r>
          </w:p>
        </w:tc>
        <w:tc>
          <w:tcPr>
            <w:tcW w:w="3996"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при выполнении работ в выходные и нерабочие праздничные дни</w:t>
            </w:r>
          </w:p>
        </w:tc>
        <w:tc>
          <w:tcPr>
            <w:tcW w:w="3119" w:type="dxa"/>
            <w:vMerge/>
            <w:tcBorders>
              <w:top w:val="single" w:sz="4" w:space="0" w:color="auto"/>
              <w:left w:val="single" w:sz="4" w:space="0" w:color="auto"/>
              <w:bottom w:val="single" w:sz="4" w:space="0" w:color="auto"/>
              <w:right w:val="single" w:sz="4" w:space="0" w:color="auto"/>
            </w:tcBorders>
            <w:vAlign w:val="center"/>
          </w:tcPr>
          <w:p w:rsidR="00734876" w:rsidRPr="004B156E" w:rsidRDefault="00734876" w:rsidP="00257AA3">
            <w:pPr>
              <w:spacing w:after="0"/>
              <w:jc w:val="both"/>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согласно ст.153ТК РФ</w:t>
            </w:r>
          </w:p>
        </w:tc>
      </w:tr>
      <w:tr w:rsidR="00734876" w:rsidRPr="004B156E" w:rsidTr="00257AA3">
        <w:tc>
          <w:tcPr>
            <w:tcW w:w="720"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3.5.</w:t>
            </w:r>
          </w:p>
        </w:tc>
        <w:tc>
          <w:tcPr>
            <w:tcW w:w="3996"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при сверхурочной работе</w:t>
            </w:r>
          </w:p>
        </w:tc>
        <w:tc>
          <w:tcPr>
            <w:tcW w:w="3119" w:type="dxa"/>
            <w:vMerge/>
            <w:tcBorders>
              <w:top w:val="single" w:sz="4" w:space="0" w:color="auto"/>
              <w:left w:val="single" w:sz="4" w:space="0" w:color="auto"/>
              <w:bottom w:val="single" w:sz="4" w:space="0" w:color="auto"/>
              <w:right w:val="single" w:sz="4" w:space="0" w:color="auto"/>
            </w:tcBorders>
            <w:vAlign w:val="center"/>
          </w:tcPr>
          <w:p w:rsidR="00734876" w:rsidRPr="004B156E" w:rsidRDefault="00734876" w:rsidP="00257AA3">
            <w:pPr>
              <w:spacing w:after="0"/>
              <w:jc w:val="both"/>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за первые 2 часа – не </w:t>
            </w:r>
            <w:proofErr w:type="gramStart"/>
            <w:r w:rsidRPr="004B156E">
              <w:rPr>
                <w:rFonts w:ascii="Times New Roman" w:hAnsi="Times New Roman" w:cs="Times New Roman"/>
                <w:color w:val="000000" w:themeColor="text1"/>
                <w:sz w:val="24"/>
                <w:szCs w:val="24"/>
              </w:rPr>
              <w:t>менее полуторного</w:t>
            </w:r>
            <w:proofErr w:type="gramEnd"/>
            <w:r w:rsidRPr="004B156E">
              <w:rPr>
                <w:rFonts w:ascii="Times New Roman" w:hAnsi="Times New Roman" w:cs="Times New Roman"/>
                <w:color w:val="000000" w:themeColor="text1"/>
                <w:sz w:val="24"/>
                <w:szCs w:val="24"/>
              </w:rPr>
              <w:t xml:space="preserve"> размера, за последующие часы – двойного размера</w:t>
            </w:r>
          </w:p>
        </w:tc>
      </w:tr>
      <w:tr w:rsidR="00734876" w:rsidRPr="004B156E" w:rsidTr="00257AA3">
        <w:tc>
          <w:tcPr>
            <w:tcW w:w="720"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3.6.</w:t>
            </w:r>
          </w:p>
        </w:tc>
        <w:tc>
          <w:tcPr>
            <w:tcW w:w="3996"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при выполнении работ в ночное время</w:t>
            </w:r>
          </w:p>
        </w:tc>
        <w:tc>
          <w:tcPr>
            <w:tcW w:w="3119" w:type="dxa"/>
            <w:vMerge/>
            <w:tcBorders>
              <w:top w:val="single" w:sz="4" w:space="0" w:color="auto"/>
              <w:left w:val="single" w:sz="4" w:space="0" w:color="auto"/>
              <w:bottom w:val="single" w:sz="4" w:space="0" w:color="auto"/>
              <w:right w:val="single" w:sz="4" w:space="0" w:color="auto"/>
            </w:tcBorders>
            <w:vAlign w:val="center"/>
          </w:tcPr>
          <w:p w:rsidR="00734876" w:rsidRPr="004B156E" w:rsidRDefault="00734876" w:rsidP="00257AA3">
            <w:pPr>
              <w:spacing w:after="0"/>
              <w:jc w:val="both"/>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734876" w:rsidRPr="004B156E" w:rsidRDefault="00734876"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согласно ст.154ТК РФ</w:t>
            </w:r>
          </w:p>
        </w:tc>
      </w:tr>
    </w:tbl>
    <w:p w:rsidR="00734876" w:rsidRPr="004B156E" w:rsidRDefault="00734876" w:rsidP="00734876">
      <w:pPr>
        <w:spacing w:after="0"/>
        <w:jc w:val="center"/>
        <w:rPr>
          <w:rFonts w:ascii="Times New Roman" w:hAnsi="Times New Roman" w:cs="Times New Roman"/>
          <w:color w:val="000000" w:themeColor="text1"/>
          <w:spacing w:val="-4"/>
          <w:sz w:val="24"/>
          <w:szCs w:val="24"/>
        </w:rPr>
      </w:pPr>
      <w:r w:rsidRPr="004B156E">
        <w:rPr>
          <w:rFonts w:ascii="Times New Roman" w:hAnsi="Times New Roman" w:cs="Times New Roman"/>
          <w:caps/>
          <w:color w:val="000000" w:themeColor="text1"/>
          <w:spacing w:val="-4"/>
          <w:sz w:val="24"/>
          <w:szCs w:val="24"/>
        </w:rPr>
        <w:br w:type="page"/>
      </w:r>
    </w:p>
    <w:p w:rsidR="00734876" w:rsidRPr="004B156E" w:rsidRDefault="00734876"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lastRenderedPageBreak/>
        <w:t>Приложение 1</w:t>
      </w:r>
      <w:r w:rsidR="008F00F9" w:rsidRPr="004B156E">
        <w:rPr>
          <w:rFonts w:ascii="Times New Roman" w:eastAsia="Times New Roman" w:hAnsi="Times New Roman" w:cs="Times New Roman"/>
          <w:color w:val="000000" w:themeColor="text1"/>
          <w:spacing w:val="2"/>
          <w:sz w:val="24"/>
          <w:szCs w:val="24"/>
        </w:rPr>
        <w:t>2</w:t>
      </w:r>
      <w:r w:rsidRPr="004B156E">
        <w:rPr>
          <w:rFonts w:ascii="Times New Roman" w:eastAsia="Times New Roman" w:hAnsi="Times New Roman" w:cs="Times New Roman"/>
          <w:color w:val="000000" w:themeColor="text1"/>
          <w:spacing w:val="2"/>
          <w:sz w:val="24"/>
          <w:szCs w:val="24"/>
        </w:rPr>
        <w:br/>
        <w:t>к Положению об оплате труда работников</w:t>
      </w:r>
    </w:p>
    <w:p w:rsidR="00734876" w:rsidRPr="004B156E" w:rsidRDefault="00734876"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муниципального казенного учреждения</w:t>
      </w:r>
    </w:p>
    <w:p w:rsidR="00734876" w:rsidRPr="004B156E" w:rsidRDefault="00734876"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Управление культуры администрации </w:t>
      </w:r>
    </w:p>
    <w:p w:rsidR="00734876" w:rsidRPr="004B156E" w:rsidRDefault="00734876" w:rsidP="0073487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Чесменского муниципального района </w:t>
      </w:r>
    </w:p>
    <w:p w:rsidR="00734876" w:rsidRPr="004B156E" w:rsidRDefault="00734876" w:rsidP="00734876">
      <w:pPr>
        <w:spacing w:after="0"/>
        <w:jc w:val="center"/>
        <w:rPr>
          <w:rFonts w:ascii="Times New Roman" w:hAnsi="Times New Roman" w:cs="Times New Roman"/>
          <w:b/>
          <w:color w:val="000000" w:themeColor="text1"/>
          <w:spacing w:val="-4"/>
          <w:sz w:val="24"/>
          <w:szCs w:val="24"/>
        </w:rPr>
      </w:pPr>
    </w:p>
    <w:p w:rsidR="004E3B83" w:rsidRPr="004B156E" w:rsidRDefault="004E3B83" w:rsidP="004E3B83">
      <w:pPr>
        <w:spacing w:after="0"/>
        <w:jc w:val="center"/>
        <w:rPr>
          <w:rFonts w:ascii="Times New Roman" w:hAnsi="Times New Roman" w:cs="Times New Roman"/>
          <w:b/>
          <w:color w:val="000000" w:themeColor="text1"/>
          <w:spacing w:val="-4"/>
          <w:sz w:val="24"/>
          <w:szCs w:val="24"/>
        </w:rPr>
      </w:pPr>
      <w:r w:rsidRPr="004B156E">
        <w:rPr>
          <w:rFonts w:ascii="Times New Roman" w:hAnsi="Times New Roman" w:cs="Times New Roman"/>
          <w:b/>
          <w:color w:val="000000" w:themeColor="text1"/>
          <w:spacing w:val="-4"/>
          <w:sz w:val="24"/>
          <w:szCs w:val="24"/>
        </w:rPr>
        <w:t>Перечень, размеры и порядок установления выплат стимулирующего характера специалистам, служащим, рабочим</w:t>
      </w:r>
    </w:p>
    <w:p w:rsidR="004E3B83" w:rsidRPr="004B156E" w:rsidRDefault="004E3B83" w:rsidP="004E3B83">
      <w:pPr>
        <w:spacing w:after="0"/>
        <w:jc w:val="both"/>
        <w:rPr>
          <w:rFonts w:ascii="Times New Roman" w:hAnsi="Times New Roman" w:cs="Times New Roman"/>
          <w:color w:val="000000" w:themeColor="text1"/>
          <w:sz w:val="24"/>
          <w:szCs w:val="24"/>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3733"/>
        <w:gridCol w:w="2693"/>
      </w:tblGrid>
      <w:tr w:rsidR="004E3B83" w:rsidRPr="004B156E" w:rsidTr="00DE3AD7">
        <w:tc>
          <w:tcPr>
            <w:tcW w:w="720"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w:t>
            </w:r>
            <w:proofErr w:type="gramStart"/>
            <w:r w:rsidRPr="004B156E">
              <w:rPr>
                <w:rFonts w:ascii="Times New Roman" w:hAnsi="Times New Roman" w:cs="Times New Roman"/>
                <w:color w:val="000000" w:themeColor="text1"/>
                <w:sz w:val="24"/>
                <w:szCs w:val="24"/>
              </w:rPr>
              <w:t>п</w:t>
            </w:r>
            <w:proofErr w:type="gramEnd"/>
            <w:r w:rsidRPr="004B156E">
              <w:rPr>
                <w:rFonts w:ascii="Times New Roman" w:hAnsi="Times New Roman" w:cs="Times New Roman"/>
                <w:color w:val="000000" w:themeColor="text1"/>
                <w:sz w:val="24"/>
                <w:szCs w:val="24"/>
              </w:rPr>
              <w:t>/п</w:t>
            </w:r>
          </w:p>
        </w:tc>
        <w:tc>
          <w:tcPr>
            <w:tcW w:w="3240"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Перечень выплат стимулирующего характера</w:t>
            </w:r>
          </w:p>
        </w:tc>
        <w:tc>
          <w:tcPr>
            <w:tcW w:w="3733"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pacing w:val="-1"/>
                <w:sz w:val="24"/>
                <w:szCs w:val="24"/>
              </w:rPr>
              <w:t>Качественные и количественные показатели, при достижении которых производятся выплаты стимулирующего характера</w:t>
            </w:r>
          </w:p>
        </w:tc>
        <w:tc>
          <w:tcPr>
            <w:tcW w:w="2693"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pacing w:val="-1"/>
                <w:sz w:val="24"/>
                <w:szCs w:val="24"/>
              </w:rPr>
              <w:t xml:space="preserve">Рекомендуемые размеры </w:t>
            </w:r>
            <w:r w:rsidRPr="004B156E">
              <w:rPr>
                <w:rFonts w:ascii="Times New Roman" w:hAnsi="Times New Roman" w:cs="Times New Roman"/>
                <w:color w:val="000000" w:themeColor="text1"/>
                <w:sz w:val="24"/>
                <w:szCs w:val="24"/>
              </w:rPr>
              <w:t>выплат стимулирующего характера (баллы)</w:t>
            </w:r>
          </w:p>
        </w:tc>
      </w:tr>
      <w:tr w:rsidR="004E3B83" w:rsidRPr="004B156E" w:rsidTr="00DE3AD7">
        <w:tc>
          <w:tcPr>
            <w:tcW w:w="720"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cente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1</w:t>
            </w:r>
          </w:p>
        </w:tc>
        <w:tc>
          <w:tcPr>
            <w:tcW w:w="3240"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cente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2</w:t>
            </w:r>
          </w:p>
        </w:tc>
        <w:tc>
          <w:tcPr>
            <w:tcW w:w="3733"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center"/>
              <w:rPr>
                <w:rFonts w:ascii="Times New Roman" w:hAnsi="Times New Roman" w:cs="Times New Roman"/>
                <w:color w:val="000000" w:themeColor="text1"/>
                <w:spacing w:val="-1"/>
                <w:sz w:val="24"/>
                <w:szCs w:val="24"/>
              </w:rPr>
            </w:pPr>
            <w:r w:rsidRPr="004B156E">
              <w:rPr>
                <w:rFonts w:ascii="Times New Roman" w:hAnsi="Times New Roman" w:cs="Times New Roman"/>
                <w:color w:val="000000" w:themeColor="text1"/>
                <w:spacing w:val="-1"/>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center"/>
              <w:rPr>
                <w:rFonts w:ascii="Times New Roman" w:hAnsi="Times New Roman" w:cs="Times New Roman"/>
                <w:color w:val="000000" w:themeColor="text1"/>
                <w:spacing w:val="-1"/>
                <w:sz w:val="24"/>
                <w:szCs w:val="24"/>
              </w:rPr>
            </w:pPr>
            <w:r w:rsidRPr="004B156E">
              <w:rPr>
                <w:rFonts w:ascii="Times New Roman" w:hAnsi="Times New Roman" w:cs="Times New Roman"/>
                <w:color w:val="000000" w:themeColor="text1"/>
                <w:spacing w:val="-1"/>
                <w:sz w:val="24"/>
                <w:szCs w:val="24"/>
              </w:rPr>
              <w:t>4</w:t>
            </w:r>
          </w:p>
        </w:tc>
      </w:tr>
      <w:tr w:rsidR="004E3B83" w:rsidRPr="004B156E" w:rsidTr="00DE3AD7">
        <w:tc>
          <w:tcPr>
            <w:tcW w:w="720"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1.</w:t>
            </w:r>
          </w:p>
        </w:tc>
        <w:tc>
          <w:tcPr>
            <w:tcW w:w="9666" w:type="dxa"/>
            <w:gridSpan w:val="3"/>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Выплаты за интенсивность и высокие результаты работы</w:t>
            </w:r>
          </w:p>
        </w:tc>
      </w:tr>
      <w:tr w:rsidR="004E3B83" w:rsidRPr="004B156E" w:rsidTr="00DE3AD7">
        <w:trPr>
          <w:trHeight w:val="1179"/>
        </w:trPr>
        <w:tc>
          <w:tcPr>
            <w:tcW w:w="720"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за интенсивность и высокие результаты работы </w:t>
            </w:r>
          </w:p>
        </w:tc>
        <w:tc>
          <w:tcPr>
            <w:tcW w:w="3733"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перевыполнение отраслевых норм нагрузки;</w:t>
            </w:r>
          </w:p>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участие в реализации муниципальных и ведомственных программ;</w:t>
            </w:r>
          </w:p>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выполнение дополнительных работ, не входящие в должностные обязанности работников;</w:t>
            </w:r>
          </w:p>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привлечение работника к выполнению срочных и ответственных заданий.</w:t>
            </w:r>
          </w:p>
        </w:tc>
        <w:tc>
          <w:tcPr>
            <w:tcW w:w="2693"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proofErr w:type="gramStart"/>
            <w:r w:rsidRPr="004B156E">
              <w:rPr>
                <w:rFonts w:ascii="Times New Roman" w:hAnsi="Times New Roman" w:cs="Times New Roman"/>
                <w:color w:val="000000" w:themeColor="text1"/>
                <w:sz w:val="24"/>
                <w:szCs w:val="24"/>
              </w:rPr>
              <w:t>Максимальное</w:t>
            </w:r>
            <w:proofErr w:type="gramEnd"/>
            <w:r w:rsidRPr="004B156E">
              <w:rPr>
                <w:rFonts w:ascii="Times New Roman" w:hAnsi="Times New Roman" w:cs="Times New Roman"/>
                <w:color w:val="000000" w:themeColor="text1"/>
                <w:sz w:val="24"/>
                <w:szCs w:val="24"/>
              </w:rPr>
              <w:t xml:space="preserve"> к-во баллов – 70</w:t>
            </w:r>
          </w:p>
          <w:p w:rsidR="004E3B83" w:rsidRPr="004B156E" w:rsidRDefault="004E3B83" w:rsidP="00257AA3">
            <w:pPr>
              <w:spacing w:after="0"/>
              <w:jc w:val="both"/>
              <w:rPr>
                <w:rFonts w:ascii="Times New Roman" w:hAnsi="Times New Roman" w:cs="Times New Roman"/>
                <w:bCs/>
                <w:color w:val="000000" w:themeColor="text1"/>
                <w:spacing w:val="-8"/>
                <w:sz w:val="24"/>
                <w:szCs w:val="24"/>
              </w:rPr>
            </w:pPr>
            <w:r w:rsidRPr="004B156E">
              <w:rPr>
                <w:rFonts w:ascii="Times New Roman" w:hAnsi="Times New Roman" w:cs="Times New Roman"/>
                <w:color w:val="000000" w:themeColor="text1"/>
                <w:sz w:val="24"/>
                <w:szCs w:val="24"/>
              </w:rPr>
              <w:t xml:space="preserve"> Размер выплаты верхним пределом не ограничен</w:t>
            </w:r>
          </w:p>
        </w:tc>
      </w:tr>
      <w:tr w:rsidR="004E3B83" w:rsidRPr="004B156E" w:rsidTr="00DE3AD7">
        <w:tc>
          <w:tcPr>
            <w:tcW w:w="720"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2.</w:t>
            </w:r>
          </w:p>
        </w:tc>
        <w:tc>
          <w:tcPr>
            <w:tcW w:w="9666" w:type="dxa"/>
            <w:gridSpan w:val="3"/>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Выплаты за качество выполняемых работ</w:t>
            </w:r>
          </w:p>
        </w:tc>
      </w:tr>
      <w:tr w:rsidR="004E3B83" w:rsidRPr="004B156E" w:rsidTr="00DE3AD7">
        <w:trPr>
          <w:trHeight w:val="1179"/>
        </w:trPr>
        <w:tc>
          <w:tcPr>
            <w:tcW w:w="720" w:type="dxa"/>
            <w:tcBorders>
              <w:top w:val="single" w:sz="4" w:space="0" w:color="auto"/>
              <w:left w:val="single" w:sz="4" w:space="0" w:color="auto"/>
              <w:bottom w:val="single" w:sz="4" w:space="0" w:color="auto"/>
              <w:right w:val="single" w:sz="4" w:space="0" w:color="auto"/>
            </w:tcBorders>
          </w:tcPr>
          <w:p w:rsidR="004E3B83" w:rsidRPr="004B156E" w:rsidRDefault="00DE3AD7"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2.1.</w:t>
            </w:r>
          </w:p>
        </w:tc>
        <w:tc>
          <w:tcPr>
            <w:tcW w:w="3240"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за качество выполняемых работ</w:t>
            </w:r>
          </w:p>
        </w:tc>
        <w:tc>
          <w:tcPr>
            <w:tcW w:w="3733"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выплачивается за качественное выполнение отраслевых стандартов и должностных обязанностей работником;</w:t>
            </w:r>
          </w:p>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за соблюдение сроков, регламентов.</w:t>
            </w:r>
          </w:p>
          <w:p w:rsidR="004E3B83" w:rsidRPr="004B156E" w:rsidRDefault="004E3B83" w:rsidP="00257AA3">
            <w:pPr>
              <w:spacing w:after="0"/>
              <w:jc w:val="both"/>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proofErr w:type="gramStart"/>
            <w:r w:rsidRPr="004B156E">
              <w:rPr>
                <w:rFonts w:ascii="Times New Roman" w:hAnsi="Times New Roman" w:cs="Times New Roman"/>
                <w:color w:val="000000" w:themeColor="text1"/>
                <w:sz w:val="24"/>
                <w:szCs w:val="24"/>
              </w:rPr>
              <w:t>Максимальное</w:t>
            </w:r>
            <w:proofErr w:type="gramEnd"/>
            <w:r w:rsidRPr="004B156E">
              <w:rPr>
                <w:rFonts w:ascii="Times New Roman" w:hAnsi="Times New Roman" w:cs="Times New Roman"/>
                <w:color w:val="000000" w:themeColor="text1"/>
                <w:sz w:val="24"/>
                <w:szCs w:val="24"/>
              </w:rPr>
              <w:t xml:space="preserve"> к-во баллов – 30</w:t>
            </w:r>
          </w:p>
          <w:p w:rsidR="004E3B83" w:rsidRPr="004B156E" w:rsidRDefault="004E3B83" w:rsidP="00257AA3">
            <w:pPr>
              <w:spacing w:after="0"/>
              <w:jc w:val="both"/>
              <w:rPr>
                <w:rFonts w:ascii="Times New Roman" w:hAnsi="Times New Roman" w:cs="Times New Roman"/>
                <w:bCs/>
                <w:color w:val="000000" w:themeColor="text1"/>
                <w:spacing w:val="-8"/>
                <w:sz w:val="24"/>
                <w:szCs w:val="24"/>
              </w:rPr>
            </w:pPr>
            <w:r w:rsidRPr="004B156E">
              <w:rPr>
                <w:rFonts w:ascii="Times New Roman" w:hAnsi="Times New Roman" w:cs="Times New Roman"/>
                <w:color w:val="000000" w:themeColor="text1"/>
                <w:sz w:val="24"/>
                <w:szCs w:val="24"/>
              </w:rPr>
              <w:t>Размер выплаты верхним пределом не ограничен</w:t>
            </w:r>
          </w:p>
        </w:tc>
      </w:tr>
      <w:tr w:rsidR="004E3B83" w:rsidRPr="004B156E" w:rsidTr="00DE3AD7">
        <w:tc>
          <w:tcPr>
            <w:tcW w:w="720"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3. </w:t>
            </w:r>
          </w:p>
        </w:tc>
        <w:tc>
          <w:tcPr>
            <w:tcW w:w="9666" w:type="dxa"/>
            <w:gridSpan w:val="3"/>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Премиальные выплаты по итогам работы</w:t>
            </w:r>
          </w:p>
        </w:tc>
      </w:tr>
      <w:tr w:rsidR="004E3B83" w:rsidRPr="004B156E" w:rsidTr="00DE3AD7">
        <w:tc>
          <w:tcPr>
            <w:tcW w:w="720"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3.1.</w:t>
            </w:r>
          </w:p>
        </w:tc>
        <w:tc>
          <w:tcPr>
            <w:tcW w:w="3240"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по итогам работы </w:t>
            </w:r>
          </w:p>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(за месяц, квартал, полугодие,  год)</w:t>
            </w:r>
          </w:p>
        </w:tc>
        <w:tc>
          <w:tcPr>
            <w:tcW w:w="3733"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успешное и добросовестное выполнение должностных обязанностей; </w:t>
            </w:r>
          </w:p>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инициатива, творчество и применение в работе современных форм и методов организации труда; качественная подготовка и проведение мероприятий, связанных с уставной деятельностью учреждения;</w:t>
            </w:r>
          </w:p>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участие в выполнении важных работ, мероприятий. </w:t>
            </w:r>
          </w:p>
        </w:tc>
        <w:tc>
          <w:tcPr>
            <w:tcW w:w="2693"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до 200% от должностного оклада</w:t>
            </w:r>
          </w:p>
        </w:tc>
      </w:tr>
      <w:tr w:rsidR="004E3B83" w:rsidRPr="004B156E" w:rsidTr="00DE3AD7">
        <w:tc>
          <w:tcPr>
            <w:tcW w:w="720"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lastRenderedPageBreak/>
              <w:t>4.</w:t>
            </w:r>
          </w:p>
        </w:tc>
        <w:tc>
          <w:tcPr>
            <w:tcW w:w="9666" w:type="dxa"/>
            <w:gridSpan w:val="3"/>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Выплаты, учитывающие особенности деятельности учреждения и отдельных категорий работников</w:t>
            </w:r>
          </w:p>
        </w:tc>
      </w:tr>
      <w:tr w:rsidR="004E3B83" w:rsidRPr="004B156E" w:rsidTr="00DE3AD7">
        <w:tc>
          <w:tcPr>
            <w:tcW w:w="720" w:type="dxa"/>
            <w:tcBorders>
              <w:top w:val="single" w:sz="4" w:space="0" w:color="auto"/>
              <w:left w:val="single" w:sz="4" w:space="0" w:color="auto"/>
              <w:bottom w:val="single" w:sz="4" w:space="0" w:color="auto"/>
              <w:right w:val="single" w:sz="4" w:space="0" w:color="auto"/>
            </w:tcBorders>
          </w:tcPr>
          <w:p w:rsidR="004E3B83" w:rsidRPr="004B156E" w:rsidRDefault="004E3B83" w:rsidP="00DE3AD7">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4.</w:t>
            </w:r>
            <w:r w:rsidR="00DE3AD7" w:rsidRPr="004B156E">
              <w:rPr>
                <w:rFonts w:ascii="Times New Roman" w:hAnsi="Times New Roman" w:cs="Times New Roman"/>
                <w:color w:val="000000" w:themeColor="text1"/>
                <w:sz w:val="24"/>
                <w:szCs w:val="24"/>
              </w:rPr>
              <w:t>1</w:t>
            </w:r>
          </w:p>
        </w:tc>
        <w:tc>
          <w:tcPr>
            <w:tcW w:w="3240" w:type="dxa"/>
            <w:tcBorders>
              <w:top w:val="single" w:sz="4" w:space="0" w:color="auto"/>
              <w:left w:val="single" w:sz="4" w:space="0" w:color="auto"/>
              <w:right w:val="single" w:sz="4" w:space="0" w:color="auto"/>
            </w:tcBorders>
          </w:tcPr>
          <w:p w:rsidR="004E3B83" w:rsidRPr="004B156E" w:rsidRDefault="004E3B83" w:rsidP="00257AA3">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Выплаты за наличие ведомственных наград</w:t>
            </w:r>
          </w:p>
        </w:tc>
        <w:tc>
          <w:tcPr>
            <w:tcW w:w="3733"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работникам, имеющим награды Министерства культуры СССР, РСФСР и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до 5%</w:t>
            </w:r>
          </w:p>
        </w:tc>
      </w:tr>
      <w:tr w:rsidR="004E3B83" w:rsidRPr="004B156E" w:rsidTr="00DE3AD7">
        <w:tc>
          <w:tcPr>
            <w:tcW w:w="720" w:type="dxa"/>
            <w:tcBorders>
              <w:top w:val="single" w:sz="4" w:space="0" w:color="auto"/>
              <w:left w:val="single" w:sz="4" w:space="0" w:color="auto"/>
              <w:bottom w:val="single" w:sz="4" w:space="0" w:color="auto"/>
              <w:right w:val="single" w:sz="4" w:space="0" w:color="auto"/>
            </w:tcBorders>
          </w:tcPr>
          <w:p w:rsidR="004E3B83" w:rsidRPr="004B156E" w:rsidRDefault="004E3B83" w:rsidP="00DE3AD7">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4.</w:t>
            </w:r>
            <w:r w:rsidR="00DE3AD7" w:rsidRPr="004B156E">
              <w:rPr>
                <w:rFonts w:ascii="Times New Roman" w:hAnsi="Times New Roman" w:cs="Times New Roman"/>
                <w:color w:val="000000" w:themeColor="text1"/>
                <w:sz w:val="24"/>
                <w:szCs w:val="24"/>
              </w:rPr>
              <w:t>2</w:t>
            </w:r>
          </w:p>
        </w:tc>
        <w:tc>
          <w:tcPr>
            <w:tcW w:w="3240" w:type="dxa"/>
            <w:tcBorders>
              <w:top w:val="single" w:sz="4" w:space="0" w:color="auto"/>
              <w:left w:val="single" w:sz="4" w:space="0" w:color="auto"/>
              <w:right w:val="single" w:sz="4" w:space="0" w:color="auto"/>
            </w:tcBorders>
          </w:tcPr>
          <w:p w:rsidR="004E3B83" w:rsidRPr="004B156E" w:rsidRDefault="004E3B83" w:rsidP="004E3B83">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Выплаты к профессиональным праздникам </w:t>
            </w:r>
          </w:p>
        </w:tc>
        <w:tc>
          <w:tcPr>
            <w:tcW w:w="3733"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за многолетний и добросовестный труд</w:t>
            </w:r>
          </w:p>
          <w:p w:rsidR="004E3B83" w:rsidRPr="004B156E" w:rsidRDefault="004E3B83" w:rsidP="00257AA3">
            <w:pPr>
              <w:spacing w:after="0"/>
              <w:jc w:val="both"/>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до 100% от должностного оклада</w:t>
            </w:r>
          </w:p>
        </w:tc>
      </w:tr>
      <w:tr w:rsidR="004E3B83" w:rsidRPr="004B156E" w:rsidTr="00DE3AD7">
        <w:tc>
          <w:tcPr>
            <w:tcW w:w="720"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5.</w:t>
            </w:r>
          </w:p>
        </w:tc>
        <w:tc>
          <w:tcPr>
            <w:tcW w:w="9666" w:type="dxa"/>
            <w:gridSpan w:val="3"/>
            <w:tcBorders>
              <w:top w:val="single" w:sz="4" w:space="0" w:color="auto"/>
              <w:left w:val="single" w:sz="4" w:space="0" w:color="auto"/>
              <w:right w:val="single" w:sz="4" w:space="0" w:color="auto"/>
            </w:tcBorders>
          </w:tcPr>
          <w:p w:rsidR="004E3B83" w:rsidRPr="004B156E" w:rsidRDefault="004E3B83" w:rsidP="00257AA3">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Выплаты, отражающие индивидуальные характеристики работников</w:t>
            </w:r>
          </w:p>
        </w:tc>
      </w:tr>
      <w:tr w:rsidR="004E3B83" w:rsidRPr="004B156E" w:rsidTr="00DE3AD7">
        <w:tc>
          <w:tcPr>
            <w:tcW w:w="720" w:type="dxa"/>
            <w:tcBorders>
              <w:top w:val="single" w:sz="4" w:space="0" w:color="auto"/>
              <w:left w:val="single" w:sz="4" w:space="0" w:color="auto"/>
              <w:bottom w:val="single" w:sz="4" w:space="0" w:color="auto"/>
              <w:right w:val="single" w:sz="4" w:space="0" w:color="auto"/>
            </w:tcBorders>
            <w:vAlign w:val="center"/>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5.1</w:t>
            </w:r>
          </w:p>
        </w:tc>
        <w:tc>
          <w:tcPr>
            <w:tcW w:w="3240" w:type="dxa"/>
            <w:tcBorders>
              <w:top w:val="single" w:sz="4" w:space="0" w:color="auto"/>
              <w:left w:val="single" w:sz="4" w:space="0" w:color="auto"/>
              <w:right w:val="single" w:sz="4" w:space="0" w:color="auto"/>
            </w:tcBorders>
          </w:tcPr>
          <w:p w:rsidR="004E3B83" w:rsidRPr="004B156E" w:rsidRDefault="004E3B83" w:rsidP="00257AA3">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Выплаты за наличие ученой степени </w:t>
            </w:r>
          </w:p>
        </w:tc>
        <w:tc>
          <w:tcPr>
            <w:tcW w:w="3733"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за ученую степень доктора наук</w:t>
            </w:r>
          </w:p>
          <w:p w:rsidR="004E3B83" w:rsidRPr="004B156E" w:rsidRDefault="004E3B83" w:rsidP="00257AA3">
            <w:pPr>
              <w:spacing w:after="0"/>
              <w:jc w:val="both"/>
              <w:rPr>
                <w:rFonts w:ascii="Times New Roman" w:hAnsi="Times New Roman" w:cs="Times New Roman"/>
                <w:color w:val="000000" w:themeColor="text1"/>
                <w:sz w:val="24"/>
                <w:szCs w:val="24"/>
              </w:rPr>
            </w:pPr>
          </w:p>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за ученую степень кандидата наук</w:t>
            </w:r>
          </w:p>
        </w:tc>
        <w:tc>
          <w:tcPr>
            <w:tcW w:w="2693" w:type="dxa"/>
            <w:tcBorders>
              <w:top w:val="single" w:sz="4" w:space="0" w:color="auto"/>
              <w:left w:val="single" w:sz="4" w:space="0" w:color="auto"/>
              <w:bottom w:val="nil"/>
              <w:right w:val="single" w:sz="4" w:space="0" w:color="auto"/>
            </w:tcBorders>
          </w:tcPr>
          <w:p w:rsidR="004E3B83" w:rsidRPr="004B156E" w:rsidRDefault="004E3B83" w:rsidP="00257AA3">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10% от должностного оклада</w:t>
            </w:r>
          </w:p>
          <w:p w:rsidR="004E3B83" w:rsidRPr="004B156E" w:rsidRDefault="004E3B83" w:rsidP="00DE3AD7">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20%</w:t>
            </w:r>
            <w:r w:rsidR="00DE3AD7" w:rsidRPr="004B156E">
              <w:rPr>
                <w:rFonts w:ascii="Times New Roman" w:hAnsi="Times New Roman" w:cs="Times New Roman"/>
                <w:color w:val="000000" w:themeColor="text1"/>
                <w:sz w:val="24"/>
                <w:szCs w:val="24"/>
              </w:rPr>
              <w:t xml:space="preserve"> от должностного оклада</w:t>
            </w:r>
          </w:p>
        </w:tc>
      </w:tr>
      <w:tr w:rsidR="00DE3AD7" w:rsidRPr="004B156E" w:rsidTr="00DE3AD7">
        <w:tc>
          <w:tcPr>
            <w:tcW w:w="720" w:type="dxa"/>
            <w:tcBorders>
              <w:top w:val="single" w:sz="4" w:space="0" w:color="auto"/>
              <w:left w:val="single" w:sz="4" w:space="0" w:color="auto"/>
              <w:bottom w:val="single" w:sz="4" w:space="0" w:color="auto"/>
              <w:right w:val="single" w:sz="4" w:space="0" w:color="auto"/>
            </w:tcBorders>
          </w:tcPr>
          <w:p w:rsidR="00DE3AD7" w:rsidRPr="004B156E" w:rsidRDefault="00DE3AD7"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5.2</w:t>
            </w:r>
          </w:p>
        </w:tc>
        <w:tc>
          <w:tcPr>
            <w:tcW w:w="3240" w:type="dxa"/>
            <w:tcBorders>
              <w:top w:val="single" w:sz="4" w:space="0" w:color="auto"/>
              <w:left w:val="single" w:sz="4" w:space="0" w:color="auto"/>
              <w:right w:val="single" w:sz="4" w:space="0" w:color="auto"/>
            </w:tcBorders>
          </w:tcPr>
          <w:p w:rsidR="00DE3AD7" w:rsidRPr="004B156E" w:rsidRDefault="00DE3AD7" w:rsidP="00DE3AD7">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Выплаты работникам, имеющим почетное звание </w:t>
            </w:r>
          </w:p>
          <w:p w:rsidR="00DE3AD7" w:rsidRPr="004B156E" w:rsidRDefault="00DE3AD7" w:rsidP="00257AA3">
            <w:pPr>
              <w:autoSpaceDE w:val="0"/>
              <w:autoSpaceDN w:val="0"/>
              <w:adjustRightInd w:val="0"/>
              <w:spacing w:after="0"/>
              <w:jc w:val="both"/>
              <w:rPr>
                <w:rFonts w:ascii="Times New Roman" w:hAnsi="Times New Roman" w:cs="Times New Roman"/>
                <w:color w:val="000000" w:themeColor="text1"/>
                <w:sz w:val="24"/>
                <w:szCs w:val="24"/>
              </w:rPr>
            </w:pPr>
          </w:p>
        </w:tc>
        <w:tc>
          <w:tcPr>
            <w:tcW w:w="3733" w:type="dxa"/>
            <w:tcBorders>
              <w:top w:val="single" w:sz="4" w:space="0" w:color="auto"/>
              <w:left w:val="single" w:sz="4" w:space="0" w:color="auto"/>
              <w:bottom w:val="single" w:sz="4" w:space="0" w:color="auto"/>
              <w:right w:val="single" w:sz="4" w:space="0" w:color="auto"/>
            </w:tcBorders>
          </w:tcPr>
          <w:p w:rsidR="00DE3AD7" w:rsidRPr="004B156E" w:rsidRDefault="00DE3AD7" w:rsidP="00257AA3">
            <w:pPr>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за наличие почетного звания:</w:t>
            </w:r>
          </w:p>
          <w:p w:rsidR="00DE3AD7" w:rsidRPr="004B156E" w:rsidRDefault="00DE3AD7" w:rsidP="00DE3AD7">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«народный»</w:t>
            </w:r>
          </w:p>
          <w:p w:rsidR="00DE3AD7" w:rsidRPr="004B156E" w:rsidRDefault="00DE3AD7" w:rsidP="00DE3AD7">
            <w:pPr>
              <w:spacing w:after="0"/>
              <w:rPr>
                <w:rFonts w:ascii="Times New Roman" w:hAnsi="Times New Roman" w:cs="Times New Roman"/>
                <w:color w:val="000000" w:themeColor="text1"/>
                <w:sz w:val="24"/>
                <w:szCs w:val="24"/>
              </w:rPr>
            </w:pPr>
          </w:p>
          <w:p w:rsidR="00DE3AD7" w:rsidRPr="004B156E" w:rsidRDefault="00DE3AD7" w:rsidP="00DE3AD7">
            <w:pPr>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«заслуженный»</w:t>
            </w:r>
          </w:p>
        </w:tc>
        <w:tc>
          <w:tcPr>
            <w:tcW w:w="2693" w:type="dxa"/>
            <w:tcBorders>
              <w:top w:val="single" w:sz="4" w:space="0" w:color="auto"/>
              <w:left w:val="single" w:sz="4" w:space="0" w:color="auto"/>
              <w:bottom w:val="nil"/>
              <w:right w:val="single" w:sz="4" w:space="0" w:color="auto"/>
            </w:tcBorders>
          </w:tcPr>
          <w:p w:rsidR="00DE3AD7" w:rsidRPr="004B156E" w:rsidRDefault="00DE3AD7" w:rsidP="00257AA3">
            <w:pPr>
              <w:autoSpaceDE w:val="0"/>
              <w:autoSpaceDN w:val="0"/>
              <w:adjustRightInd w:val="0"/>
              <w:spacing w:after="0"/>
              <w:jc w:val="both"/>
              <w:rPr>
                <w:rFonts w:ascii="Times New Roman" w:hAnsi="Times New Roman" w:cs="Times New Roman"/>
                <w:color w:val="000000" w:themeColor="text1"/>
                <w:sz w:val="24"/>
                <w:szCs w:val="24"/>
              </w:rPr>
            </w:pPr>
          </w:p>
          <w:p w:rsidR="00DE3AD7" w:rsidRPr="004B156E" w:rsidRDefault="00DE3AD7" w:rsidP="00DE3AD7">
            <w:pPr>
              <w:autoSpaceDE w:val="0"/>
              <w:autoSpaceDN w:val="0"/>
              <w:adjustRightInd w:val="0"/>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до 20% от должностного оклада</w:t>
            </w:r>
          </w:p>
          <w:p w:rsidR="00DE3AD7" w:rsidRPr="004B156E" w:rsidRDefault="00DE3AD7" w:rsidP="00DE3AD7">
            <w:pPr>
              <w:autoSpaceDE w:val="0"/>
              <w:autoSpaceDN w:val="0"/>
              <w:adjustRightInd w:val="0"/>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до 10% от должностного оклада</w:t>
            </w:r>
          </w:p>
        </w:tc>
      </w:tr>
      <w:tr w:rsidR="004E3B83" w:rsidRPr="004B156E" w:rsidTr="00DE3AD7">
        <w:trPr>
          <w:trHeight w:val="1287"/>
        </w:trPr>
        <w:tc>
          <w:tcPr>
            <w:tcW w:w="720" w:type="dxa"/>
            <w:tcBorders>
              <w:top w:val="single" w:sz="4" w:space="0" w:color="auto"/>
              <w:left w:val="single" w:sz="4" w:space="0" w:color="auto"/>
              <w:bottom w:val="single" w:sz="4" w:space="0" w:color="auto"/>
              <w:right w:val="single" w:sz="4" w:space="0" w:color="auto"/>
            </w:tcBorders>
          </w:tcPr>
          <w:p w:rsidR="004E3B83" w:rsidRPr="004B156E" w:rsidRDefault="004E3B83" w:rsidP="003E526E">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5.</w:t>
            </w:r>
            <w:r w:rsidR="003E526E" w:rsidRPr="004B156E">
              <w:rPr>
                <w:rFonts w:ascii="Times New Roman" w:hAnsi="Times New Roman" w:cs="Times New Roman"/>
                <w:color w:val="000000" w:themeColor="text1"/>
                <w:sz w:val="24"/>
                <w:szCs w:val="24"/>
              </w:rPr>
              <w:t>3</w:t>
            </w:r>
          </w:p>
        </w:tc>
        <w:tc>
          <w:tcPr>
            <w:tcW w:w="3240" w:type="dxa"/>
            <w:tcBorders>
              <w:top w:val="single" w:sz="4" w:space="0" w:color="auto"/>
              <w:left w:val="single" w:sz="4" w:space="0" w:color="auto"/>
              <w:bottom w:val="single" w:sz="4" w:space="0" w:color="auto"/>
              <w:right w:val="single" w:sz="4" w:space="0" w:color="auto"/>
            </w:tcBorders>
          </w:tcPr>
          <w:p w:rsidR="004E3B83" w:rsidRPr="004B156E" w:rsidRDefault="004E3B83" w:rsidP="004E3B8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Выплаты за выслугу лет </w:t>
            </w:r>
          </w:p>
        </w:tc>
        <w:tc>
          <w:tcPr>
            <w:tcW w:w="3733"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pacing w:val="3"/>
                <w:sz w:val="24"/>
                <w:szCs w:val="24"/>
              </w:rPr>
            </w:pPr>
            <w:r w:rsidRPr="004B156E">
              <w:rPr>
                <w:rFonts w:ascii="Times New Roman" w:hAnsi="Times New Roman" w:cs="Times New Roman"/>
                <w:color w:val="000000" w:themeColor="text1"/>
                <w:spacing w:val="3"/>
                <w:sz w:val="24"/>
                <w:szCs w:val="24"/>
              </w:rPr>
              <w:t>от 3 до 5 лет</w:t>
            </w:r>
          </w:p>
          <w:p w:rsidR="004E3B83" w:rsidRPr="004B156E" w:rsidRDefault="004E3B83" w:rsidP="00257AA3">
            <w:pPr>
              <w:spacing w:after="0"/>
              <w:jc w:val="both"/>
              <w:rPr>
                <w:rFonts w:ascii="Times New Roman" w:hAnsi="Times New Roman" w:cs="Times New Roman"/>
                <w:color w:val="000000" w:themeColor="text1"/>
                <w:spacing w:val="1"/>
                <w:sz w:val="24"/>
                <w:szCs w:val="24"/>
              </w:rPr>
            </w:pPr>
          </w:p>
          <w:p w:rsidR="004E3B83" w:rsidRPr="004B156E" w:rsidRDefault="004E3B83" w:rsidP="00257AA3">
            <w:pPr>
              <w:spacing w:after="0"/>
              <w:jc w:val="both"/>
              <w:rPr>
                <w:rFonts w:ascii="Times New Roman" w:hAnsi="Times New Roman" w:cs="Times New Roman"/>
                <w:color w:val="000000" w:themeColor="text1"/>
                <w:spacing w:val="1"/>
                <w:sz w:val="24"/>
                <w:szCs w:val="24"/>
              </w:rPr>
            </w:pPr>
            <w:r w:rsidRPr="004B156E">
              <w:rPr>
                <w:rFonts w:ascii="Times New Roman" w:hAnsi="Times New Roman" w:cs="Times New Roman"/>
                <w:color w:val="000000" w:themeColor="text1"/>
                <w:spacing w:val="1"/>
                <w:sz w:val="24"/>
                <w:szCs w:val="24"/>
              </w:rPr>
              <w:t>от 5 до 10 лет</w:t>
            </w:r>
          </w:p>
          <w:p w:rsidR="004E3B83" w:rsidRPr="004B156E" w:rsidRDefault="004E3B83" w:rsidP="00257AA3">
            <w:pPr>
              <w:spacing w:after="0"/>
              <w:jc w:val="both"/>
              <w:rPr>
                <w:rFonts w:ascii="Times New Roman" w:hAnsi="Times New Roman" w:cs="Times New Roman"/>
                <w:color w:val="000000" w:themeColor="text1"/>
                <w:spacing w:val="1"/>
                <w:sz w:val="24"/>
                <w:szCs w:val="24"/>
              </w:rPr>
            </w:pPr>
            <w:r w:rsidRPr="004B156E">
              <w:rPr>
                <w:rFonts w:ascii="Times New Roman" w:hAnsi="Times New Roman" w:cs="Times New Roman"/>
                <w:color w:val="000000" w:themeColor="text1"/>
                <w:spacing w:val="1"/>
                <w:sz w:val="24"/>
                <w:szCs w:val="24"/>
              </w:rPr>
              <w:t>от 10 до 15 лет</w:t>
            </w:r>
          </w:p>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pacing w:val="6"/>
                <w:sz w:val="24"/>
                <w:szCs w:val="24"/>
              </w:rPr>
              <w:t>свыше 15 лет</w:t>
            </w:r>
          </w:p>
        </w:tc>
        <w:tc>
          <w:tcPr>
            <w:tcW w:w="2693"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pacing w:val="-5"/>
                <w:sz w:val="24"/>
                <w:szCs w:val="24"/>
              </w:rPr>
            </w:pPr>
            <w:r w:rsidRPr="004B156E">
              <w:rPr>
                <w:rFonts w:ascii="Times New Roman" w:hAnsi="Times New Roman" w:cs="Times New Roman"/>
                <w:color w:val="000000" w:themeColor="text1"/>
                <w:spacing w:val="-5"/>
                <w:sz w:val="24"/>
                <w:szCs w:val="24"/>
              </w:rPr>
              <w:t>5</w:t>
            </w:r>
            <w:r w:rsidRPr="004B156E">
              <w:rPr>
                <w:rFonts w:ascii="Times New Roman" w:hAnsi="Times New Roman" w:cs="Times New Roman"/>
                <w:bCs/>
                <w:color w:val="000000" w:themeColor="text1"/>
                <w:spacing w:val="-8"/>
                <w:sz w:val="24"/>
                <w:szCs w:val="24"/>
              </w:rPr>
              <w:t>% от должностного оклада</w:t>
            </w:r>
          </w:p>
          <w:p w:rsidR="004E3B83" w:rsidRPr="004B156E" w:rsidRDefault="004E3B83" w:rsidP="00257AA3">
            <w:pPr>
              <w:spacing w:after="0"/>
              <w:jc w:val="both"/>
              <w:rPr>
                <w:rFonts w:ascii="Times New Roman" w:hAnsi="Times New Roman" w:cs="Times New Roman"/>
                <w:color w:val="000000" w:themeColor="text1"/>
                <w:spacing w:val="-4"/>
                <w:sz w:val="24"/>
                <w:szCs w:val="24"/>
              </w:rPr>
            </w:pPr>
            <w:r w:rsidRPr="004B156E">
              <w:rPr>
                <w:rFonts w:ascii="Times New Roman" w:hAnsi="Times New Roman" w:cs="Times New Roman"/>
                <w:color w:val="000000" w:themeColor="text1"/>
                <w:spacing w:val="-4"/>
                <w:sz w:val="24"/>
                <w:szCs w:val="24"/>
              </w:rPr>
              <w:t>10</w:t>
            </w:r>
            <w:r w:rsidRPr="004B156E">
              <w:rPr>
                <w:rFonts w:ascii="Times New Roman" w:hAnsi="Times New Roman" w:cs="Times New Roman"/>
                <w:bCs/>
                <w:color w:val="000000" w:themeColor="text1"/>
                <w:spacing w:val="-8"/>
                <w:sz w:val="24"/>
                <w:szCs w:val="24"/>
              </w:rPr>
              <w:t>%</w:t>
            </w:r>
          </w:p>
          <w:p w:rsidR="004E3B83" w:rsidRPr="004B156E" w:rsidRDefault="004E3B83" w:rsidP="00257AA3">
            <w:pPr>
              <w:spacing w:after="0"/>
              <w:jc w:val="both"/>
              <w:rPr>
                <w:rFonts w:ascii="Times New Roman" w:hAnsi="Times New Roman" w:cs="Times New Roman"/>
                <w:color w:val="000000" w:themeColor="text1"/>
                <w:spacing w:val="-4"/>
                <w:sz w:val="24"/>
                <w:szCs w:val="24"/>
              </w:rPr>
            </w:pPr>
            <w:r w:rsidRPr="004B156E">
              <w:rPr>
                <w:rFonts w:ascii="Times New Roman" w:hAnsi="Times New Roman" w:cs="Times New Roman"/>
                <w:color w:val="000000" w:themeColor="text1"/>
                <w:spacing w:val="-4"/>
                <w:sz w:val="24"/>
                <w:szCs w:val="24"/>
              </w:rPr>
              <w:t>15</w:t>
            </w:r>
            <w:r w:rsidRPr="004B156E">
              <w:rPr>
                <w:rFonts w:ascii="Times New Roman" w:hAnsi="Times New Roman" w:cs="Times New Roman"/>
                <w:bCs/>
                <w:color w:val="000000" w:themeColor="text1"/>
                <w:spacing w:val="-8"/>
                <w:sz w:val="24"/>
                <w:szCs w:val="24"/>
              </w:rPr>
              <w:t>%</w:t>
            </w:r>
          </w:p>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pacing w:val="-4"/>
                <w:sz w:val="24"/>
                <w:szCs w:val="24"/>
              </w:rPr>
              <w:t>20</w:t>
            </w:r>
            <w:r w:rsidRPr="004B156E">
              <w:rPr>
                <w:rFonts w:ascii="Times New Roman" w:hAnsi="Times New Roman" w:cs="Times New Roman"/>
                <w:bCs/>
                <w:color w:val="000000" w:themeColor="text1"/>
                <w:spacing w:val="-8"/>
                <w:sz w:val="24"/>
                <w:szCs w:val="24"/>
              </w:rPr>
              <w:t>%</w:t>
            </w:r>
          </w:p>
        </w:tc>
      </w:tr>
      <w:tr w:rsidR="00BA730F" w:rsidRPr="004B156E" w:rsidTr="00DE3AD7">
        <w:trPr>
          <w:trHeight w:val="1287"/>
        </w:trPr>
        <w:tc>
          <w:tcPr>
            <w:tcW w:w="720" w:type="dxa"/>
            <w:tcBorders>
              <w:top w:val="single" w:sz="4" w:space="0" w:color="auto"/>
              <w:left w:val="single" w:sz="4" w:space="0" w:color="auto"/>
              <w:bottom w:val="single" w:sz="4" w:space="0" w:color="auto"/>
              <w:right w:val="single" w:sz="4" w:space="0" w:color="auto"/>
            </w:tcBorders>
          </w:tcPr>
          <w:p w:rsidR="00BA730F" w:rsidRPr="004B156E" w:rsidRDefault="00BA730F" w:rsidP="003E526E">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5.</w:t>
            </w:r>
            <w:r w:rsidR="003E526E" w:rsidRPr="004B156E">
              <w:rPr>
                <w:rFonts w:ascii="Times New Roman" w:hAnsi="Times New Roman" w:cs="Times New Roman"/>
                <w:color w:val="000000" w:themeColor="text1"/>
                <w:sz w:val="24"/>
                <w:szCs w:val="24"/>
              </w:rPr>
              <w:t>4</w:t>
            </w:r>
          </w:p>
        </w:tc>
        <w:tc>
          <w:tcPr>
            <w:tcW w:w="3240" w:type="dxa"/>
            <w:tcBorders>
              <w:top w:val="single" w:sz="4" w:space="0" w:color="auto"/>
              <w:left w:val="single" w:sz="4" w:space="0" w:color="auto"/>
              <w:bottom w:val="single" w:sz="4" w:space="0" w:color="auto"/>
              <w:right w:val="single" w:sz="4" w:space="0" w:color="auto"/>
            </w:tcBorders>
          </w:tcPr>
          <w:p w:rsidR="00BA730F" w:rsidRPr="004B156E" w:rsidRDefault="00BA730F" w:rsidP="00257AA3">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Надбавка специалистам за работу в сельских населенных пунктах </w:t>
            </w:r>
          </w:p>
        </w:tc>
        <w:tc>
          <w:tcPr>
            <w:tcW w:w="3733" w:type="dxa"/>
            <w:tcBorders>
              <w:top w:val="single" w:sz="4" w:space="0" w:color="auto"/>
              <w:left w:val="single" w:sz="4" w:space="0" w:color="auto"/>
              <w:bottom w:val="single" w:sz="4" w:space="0" w:color="auto"/>
              <w:right w:val="single" w:sz="4" w:space="0" w:color="auto"/>
            </w:tcBorders>
            <w:vAlign w:val="center"/>
          </w:tcPr>
          <w:p w:rsidR="00BA730F" w:rsidRPr="004B156E" w:rsidRDefault="00BA730F"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в соответствии с перечнем должностей специалистов </w:t>
            </w:r>
            <w:proofErr w:type="gramStart"/>
            <w:r w:rsidRPr="004B156E">
              <w:rPr>
                <w:rFonts w:ascii="Times New Roman" w:hAnsi="Times New Roman" w:cs="Times New Roman"/>
                <w:color w:val="000000" w:themeColor="text1"/>
                <w:sz w:val="24"/>
                <w:szCs w:val="24"/>
              </w:rPr>
              <w:t>согласно Приложения</w:t>
            </w:r>
            <w:proofErr w:type="gramEnd"/>
            <w:r w:rsidRPr="004B156E">
              <w:rPr>
                <w:rFonts w:ascii="Times New Roman" w:hAnsi="Times New Roman" w:cs="Times New Roman"/>
                <w:color w:val="000000" w:themeColor="text1"/>
                <w:sz w:val="24"/>
                <w:szCs w:val="24"/>
              </w:rPr>
              <w:t xml:space="preserve"> 15 настоящего Положения</w:t>
            </w:r>
          </w:p>
        </w:tc>
        <w:tc>
          <w:tcPr>
            <w:tcW w:w="2693" w:type="dxa"/>
            <w:tcBorders>
              <w:top w:val="single" w:sz="4" w:space="0" w:color="auto"/>
              <w:left w:val="single" w:sz="4" w:space="0" w:color="auto"/>
              <w:bottom w:val="single" w:sz="4" w:space="0" w:color="auto"/>
              <w:right w:val="single" w:sz="4" w:space="0" w:color="auto"/>
            </w:tcBorders>
          </w:tcPr>
          <w:p w:rsidR="00AE757A" w:rsidRPr="004B156E" w:rsidRDefault="00BA730F" w:rsidP="00AE757A">
            <w:pPr>
              <w:spacing w:after="0"/>
              <w:jc w:val="both"/>
              <w:rPr>
                <w:rFonts w:ascii="Times New Roman" w:hAnsi="Times New Roman" w:cs="Times New Roman"/>
                <w:color w:val="000000" w:themeColor="text1"/>
                <w:spacing w:val="-5"/>
                <w:sz w:val="24"/>
                <w:szCs w:val="24"/>
              </w:rPr>
            </w:pPr>
            <w:r w:rsidRPr="004B156E">
              <w:rPr>
                <w:rFonts w:ascii="Times New Roman" w:hAnsi="Times New Roman" w:cs="Times New Roman"/>
                <w:color w:val="000000" w:themeColor="text1"/>
                <w:sz w:val="24"/>
                <w:szCs w:val="24"/>
              </w:rPr>
              <w:t>25%</w:t>
            </w:r>
            <w:r w:rsidR="00AE757A" w:rsidRPr="004B156E">
              <w:rPr>
                <w:rFonts w:ascii="Times New Roman" w:hAnsi="Times New Roman" w:cs="Times New Roman"/>
                <w:bCs/>
                <w:color w:val="000000" w:themeColor="text1"/>
                <w:spacing w:val="-8"/>
                <w:sz w:val="24"/>
                <w:szCs w:val="24"/>
              </w:rPr>
              <w:t xml:space="preserve"> от должностного оклада</w:t>
            </w:r>
          </w:p>
          <w:p w:rsidR="00BA730F" w:rsidRPr="004B156E" w:rsidRDefault="00BA730F" w:rsidP="00257AA3">
            <w:pPr>
              <w:autoSpaceDE w:val="0"/>
              <w:autoSpaceDN w:val="0"/>
              <w:adjustRightInd w:val="0"/>
              <w:spacing w:after="0"/>
              <w:jc w:val="both"/>
              <w:rPr>
                <w:rFonts w:ascii="Times New Roman" w:hAnsi="Times New Roman" w:cs="Times New Roman"/>
                <w:color w:val="000000" w:themeColor="text1"/>
                <w:sz w:val="24"/>
                <w:szCs w:val="24"/>
              </w:rPr>
            </w:pPr>
          </w:p>
        </w:tc>
      </w:tr>
      <w:tr w:rsidR="004E3B83" w:rsidRPr="004B156E" w:rsidTr="003E526E">
        <w:trPr>
          <w:trHeight w:val="74"/>
        </w:trPr>
        <w:tc>
          <w:tcPr>
            <w:tcW w:w="720" w:type="dxa"/>
            <w:tcBorders>
              <w:top w:val="single" w:sz="4" w:space="0" w:color="auto"/>
              <w:left w:val="single" w:sz="4" w:space="0" w:color="auto"/>
              <w:bottom w:val="single" w:sz="4" w:space="0" w:color="auto"/>
              <w:right w:val="single" w:sz="4" w:space="0" w:color="auto"/>
            </w:tcBorders>
            <w:vAlign w:val="center"/>
          </w:tcPr>
          <w:p w:rsidR="004E3B83" w:rsidRPr="004B156E" w:rsidRDefault="004E3B83" w:rsidP="003E526E">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5.</w:t>
            </w:r>
            <w:r w:rsidR="003E526E" w:rsidRPr="004B156E">
              <w:rPr>
                <w:rFonts w:ascii="Times New Roman" w:hAnsi="Times New Roman" w:cs="Times New Roman"/>
                <w:color w:val="000000" w:themeColor="text1"/>
                <w:sz w:val="24"/>
                <w:szCs w:val="24"/>
              </w:rPr>
              <w:t>5</w:t>
            </w:r>
          </w:p>
        </w:tc>
        <w:tc>
          <w:tcPr>
            <w:tcW w:w="3240"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autoSpaceDE w:val="0"/>
              <w:autoSpaceDN w:val="0"/>
              <w:adjustRightInd w:val="0"/>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Надбавка за классность</w:t>
            </w:r>
          </w:p>
        </w:tc>
        <w:tc>
          <w:tcPr>
            <w:tcW w:w="3733" w:type="dxa"/>
            <w:tcBorders>
              <w:top w:val="single" w:sz="4" w:space="0" w:color="auto"/>
              <w:left w:val="single" w:sz="4" w:space="0" w:color="auto"/>
              <w:bottom w:val="single" w:sz="4" w:space="0" w:color="auto"/>
              <w:right w:val="single" w:sz="4" w:space="0" w:color="auto"/>
            </w:tcBorders>
          </w:tcPr>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2 класс</w:t>
            </w:r>
          </w:p>
          <w:p w:rsidR="003E526E" w:rsidRPr="004B156E" w:rsidRDefault="003E526E" w:rsidP="00257AA3">
            <w:pPr>
              <w:spacing w:after="0"/>
              <w:jc w:val="both"/>
              <w:rPr>
                <w:rFonts w:ascii="Times New Roman" w:hAnsi="Times New Roman" w:cs="Times New Roman"/>
                <w:color w:val="000000" w:themeColor="text1"/>
                <w:sz w:val="24"/>
                <w:szCs w:val="24"/>
              </w:rPr>
            </w:pPr>
          </w:p>
          <w:p w:rsidR="004E3B83" w:rsidRPr="004B156E" w:rsidRDefault="004E3B83" w:rsidP="00257AA3">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1 класс</w:t>
            </w:r>
          </w:p>
        </w:tc>
        <w:tc>
          <w:tcPr>
            <w:tcW w:w="2693" w:type="dxa"/>
            <w:tcBorders>
              <w:top w:val="single" w:sz="4" w:space="0" w:color="auto"/>
              <w:left w:val="single" w:sz="4" w:space="0" w:color="auto"/>
              <w:bottom w:val="single" w:sz="4" w:space="0" w:color="auto"/>
              <w:right w:val="single" w:sz="4" w:space="0" w:color="auto"/>
            </w:tcBorders>
          </w:tcPr>
          <w:p w:rsidR="003E526E" w:rsidRPr="004B156E" w:rsidRDefault="004E3B83" w:rsidP="003E526E">
            <w:pPr>
              <w:spacing w:after="0"/>
              <w:jc w:val="both"/>
              <w:rPr>
                <w:rFonts w:ascii="Times New Roman" w:hAnsi="Times New Roman" w:cs="Times New Roman"/>
                <w:color w:val="000000" w:themeColor="text1"/>
                <w:spacing w:val="-5"/>
                <w:sz w:val="24"/>
                <w:szCs w:val="24"/>
              </w:rPr>
            </w:pPr>
            <w:r w:rsidRPr="004B156E">
              <w:rPr>
                <w:rFonts w:ascii="Times New Roman" w:hAnsi="Times New Roman" w:cs="Times New Roman"/>
                <w:color w:val="000000" w:themeColor="text1"/>
                <w:sz w:val="24"/>
                <w:szCs w:val="24"/>
              </w:rPr>
              <w:t>до 10%</w:t>
            </w:r>
            <w:r w:rsidR="003E526E" w:rsidRPr="004B156E">
              <w:rPr>
                <w:rFonts w:ascii="Times New Roman" w:hAnsi="Times New Roman" w:cs="Times New Roman"/>
                <w:bCs/>
                <w:color w:val="000000" w:themeColor="text1"/>
                <w:spacing w:val="-8"/>
                <w:sz w:val="24"/>
                <w:szCs w:val="24"/>
              </w:rPr>
              <w:t xml:space="preserve"> от должностного оклада</w:t>
            </w:r>
          </w:p>
          <w:p w:rsidR="004E3B83" w:rsidRPr="004B156E" w:rsidRDefault="004E3B83" w:rsidP="003E526E">
            <w:pPr>
              <w:spacing w:after="0"/>
              <w:jc w:val="both"/>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до 25%</w:t>
            </w:r>
            <w:r w:rsidR="003E526E" w:rsidRPr="004B156E">
              <w:rPr>
                <w:rFonts w:ascii="Times New Roman" w:hAnsi="Times New Roman" w:cs="Times New Roman"/>
                <w:bCs/>
                <w:color w:val="000000" w:themeColor="text1"/>
                <w:spacing w:val="-8"/>
                <w:sz w:val="24"/>
                <w:szCs w:val="24"/>
              </w:rPr>
              <w:t xml:space="preserve"> от должностного оклада</w:t>
            </w:r>
          </w:p>
        </w:tc>
      </w:tr>
    </w:tbl>
    <w:p w:rsidR="004E3B83" w:rsidRPr="004B156E" w:rsidRDefault="004E3B83" w:rsidP="004E3B83">
      <w:pPr>
        <w:spacing w:after="0"/>
        <w:jc w:val="both"/>
        <w:rPr>
          <w:rFonts w:ascii="Times New Roman" w:hAnsi="Times New Roman" w:cs="Times New Roman"/>
          <w:caps/>
          <w:color w:val="000000" w:themeColor="text1"/>
          <w:spacing w:val="-4"/>
          <w:sz w:val="24"/>
          <w:szCs w:val="24"/>
        </w:rPr>
      </w:pPr>
    </w:p>
    <w:p w:rsidR="004E3B83" w:rsidRPr="004B156E" w:rsidRDefault="004E3B83" w:rsidP="004E3B83">
      <w:pPr>
        <w:spacing w:after="0"/>
        <w:jc w:val="center"/>
        <w:rPr>
          <w:rFonts w:ascii="Times New Roman" w:hAnsi="Times New Roman" w:cs="Times New Roman"/>
          <w:color w:val="000000" w:themeColor="text1"/>
          <w:spacing w:val="-4"/>
          <w:sz w:val="24"/>
          <w:szCs w:val="24"/>
        </w:rPr>
      </w:pPr>
    </w:p>
    <w:p w:rsidR="004E3B83" w:rsidRPr="004B156E" w:rsidRDefault="004E3B83" w:rsidP="004E3B83">
      <w:pPr>
        <w:spacing w:after="0"/>
        <w:rPr>
          <w:rFonts w:ascii="Times New Roman" w:hAnsi="Times New Roman" w:cs="Times New Roman"/>
          <w:color w:val="000000" w:themeColor="text1"/>
          <w:spacing w:val="-4"/>
          <w:sz w:val="24"/>
          <w:szCs w:val="24"/>
        </w:rPr>
      </w:pPr>
    </w:p>
    <w:p w:rsidR="004E3B83" w:rsidRPr="004B156E" w:rsidRDefault="004E3B83" w:rsidP="004E3B83">
      <w:pPr>
        <w:spacing w:after="0"/>
        <w:rPr>
          <w:rFonts w:ascii="Times New Roman" w:hAnsi="Times New Roman" w:cs="Times New Roman"/>
          <w:color w:val="000000" w:themeColor="text1"/>
          <w:spacing w:val="-4"/>
          <w:sz w:val="24"/>
          <w:szCs w:val="24"/>
        </w:rPr>
      </w:pPr>
    </w:p>
    <w:p w:rsidR="004E3B83" w:rsidRPr="004B156E" w:rsidRDefault="004E3B83" w:rsidP="004E3B83">
      <w:pPr>
        <w:spacing w:after="0"/>
        <w:jc w:val="center"/>
        <w:rPr>
          <w:rFonts w:ascii="Times New Roman" w:hAnsi="Times New Roman" w:cs="Times New Roman"/>
          <w:color w:val="000000" w:themeColor="text1"/>
          <w:spacing w:val="-4"/>
          <w:sz w:val="24"/>
          <w:szCs w:val="24"/>
        </w:rPr>
      </w:pPr>
    </w:p>
    <w:p w:rsidR="004E3B83" w:rsidRPr="004B156E" w:rsidRDefault="004E3B83" w:rsidP="004E3B83">
      <w:pPr>
        <w:spacing w:after="0"/>
        <w:jc w:val="right"/>
        <w:rPr>
          <w:rFonts w:ascii="Times New Roman" w:hAnsi="Times New Roman" w:cs="Times New Roman"/>
          <w:color w:val="000000" w:themeColor="text1"/>
          <w:sz w:val="24"/>
          <w:szCs w:val="24"/>
        </w:rPr>
      </w:pPr>
    </w:p>
    <w:p w:rsidR="004E3B83" w:rsidRPr="004B156E" w:rsidRDefault="004E3B83" w:rsidP="004E3B83">
      <w:pPr>
        <w:spacing w:after="0"/>
        <w:jc w:val="right"/>
        <w:rPr>
          <w:rFonts w:ascii="Times New Roman" w:hAnsi="Times New Roman" w:cs="Times New Roman"/>
          <w:color w:val="000000" w:themeColor="text1"/>
          <w:sz w:val="24"/>
          <w:szCs w:val="24"/>
        </w:rPr>
      </w:pPr>
    </w:p>
    <w:p w:rsidR="004E3B83" w:rsidRPr="004B156E" w:rsidRDefault="004E3B83" w:rsidP="004E3B83">
      <w:pPr>
        <w:spacing w:after="0"/>
        <w:jc w:val="right"/>
        <w:rPr>
          <w:rFonts w:ascii="Times New Roman" w:hAnsi="Times New Roman" w:cs="Times New Roman"/>
          <w:color w:val="000000" w:themeColor="text1"/>
          <w:sz w:val="24"/>
          <w:szCs w:val="24"/>
        </w:rPr>
      </w:pPr>
    </w:p>
    <w:p w:rsidR="00734876" w:rsidRPr="004B156E" w:rsidRDefault="00734876" w:rsidP="00734876">
      <w:pPr>
        <w:tabs>
          <w:tab w:val="left" w:pos="1275"/>
        </w:tabs>
        <w:rPr>
          <w:rFonts w:ascii="Times New Roman" w:eastAsia="Times New Roman" w:hAnsi="Times New Roman" w:cs="Times New Roman"/>
          <w:color w:val="000000" w:themeColor="text1"/>
          <w:sz w:val="24"/>
          <w:szCs w:val="24"/>
        </w:rPr>
      </w:pPr>
    </w:p>
    <w:p w:rsidR="00B272F0" w:rsidRPr="004B156E" w:rsidRDefault="00B272F0" w:rsidP="00734876">
      <w:pPr>
        <w:tabs>
          <w:tab w:val="left" w:pos="1275"/>
        </w:tabs>
        <w:rPr>
          <w:rFonts w:ascii="Times New Roman" w:eastAsia="Times New Roman" w:hAnsi="Times New Roman" w:cs="Times New Roman"/>
          <w:color w:val="000000" w:themeColor="text1"/>
          <w:sz w:val="24"/>
          <w:szCs w:val="24"/>
        </w:rPr>
      </w:pPr>
    </w:p>
    <w:p w:rsidR="00B272F0" w:rsidRPr="004B156E" w:rsidRDefault="00B272F0" w:rsidP="00734876">
      <w:pPr>
        <w:tabs>
          <w:tab w:val="left" w:pos="1275"/>
        </w:tabs>
        <w:rPr>
          <w:rFonts w:ascii="Times New Roman" w:eastAsia="Times New Roman" w:hAnsi="Times New Roman" w:cs="Times New Roman"/>
          <w:color w:val="000000" w:themeColor="text1"/>
          <w:sz w:val="24"/>
          <w:szCs w:val="24"/>
        </w:rPr>
      </w:pPr>
    </w:p>
    <w:p w:rsidR="00B272F0" w:rsidRPr="004B156E" w:rsidRDefault="00B272F0" w:rsidP="00734876">
      <w:pPr>
        <w:tabs>
          <w:tab w:val="left" w:pos="1275"/>
        </w:tabs>
        <w:rPr>
          <w:rFonts w:ascii="Times New Roman" w:eastAsia="Times New Roman" w:hAnsi="Times New Roman" w:cs="Times New Roman"/>
          <w:color w:val="000000" w:themeColor="text1"/>
          <w:sz w:val="24"/>
          <w:szCs w:val="24"/>
        </w:rPr>
      </w:pPr>
    </w:p>
    <w:p w:rsidR="00B272F0" w:rsidRPr="004B156E" w:rsidRDefault="00B272F0" w:rsidP="00734876">
      <w:pPr>
        <w:tabs>
          <w:tab w:val="left" w:pos="1275"/>
        </w:tabs>
        <w:rPr>
          <w:rFonts w:ascii="Times New Roman" w:eastAsia="Times New Roman" w:hAnsi="Times New Roman" w:cs="Times New Roman"/>
          <w:color w:val="000000" w:themeColor="text1"/>
          <w:sz w:val="24"/>
          <w:szCs w:val="24"/>
        </w:rPr>
      </w:pPr>
    </w:p>
    <w:p w:rsidR="00B272F0" w:rsidRPr="004B156E" w:rsidRDefault="00B272F0" w:rsidP="00734876">
      <w:pPr>
        <w:tabs>
          <w:tab w:val="left" w:pos="1275"/>
        </w:tabs>
        <w:rPr>
          <w:rFonts w:ascii="Times New Roman" w:eastAsia="Times New Roman" w:hAnsi="Times New Roman" w:cs="Times New Roman"/>
          <w:color w:val="000000" w:themeColor="text1"/>
          <w:sz w:val="24"/>
          <w:szCs w:val="24"/>
        </w:rPr>
      </w:pPr>
    </w:p>
    <w:p w:rsidR="00B272F0" w:rsidRPr="004B156E" w:rsidRDefault="00B272F0"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lastRenderedPageBreak/>
        <w:t>Приложение 1</w:t>
      </w:r>
      <w:r w:rsidR="008F00F9" w:rsidRPr="004B156E">
        <w:rPr>
          <w:rFonts w:ascii="Times New Roman" w:eastAsia="Times New Roman" w:hAnsi="Times New Roman" w:cs="Times New Roman"/>
          <w:color w:val="000000" w:themeColor="text1"/>
          <w:spacing w:val="2"/>
          <w:sz w:val="24"/>
          <w:szCs w:val="24"/>
        </w:rPr>
        <w:t>3</w:t>
      </w:r>
      <w:r w:rsidRPr="004B156E">
        <w:rPr>
          <w:rFonts w:ascii="Times New Roman" w:eastAsia="Times New Roman" w:hAnsi="Times New Roman" w:cs="Times New Roman"/>
          <w:color w:val="000000" w:themeColor="text1"/>
          <w:spacing w:val="2"/>
          <w:sz w:val="24"/>
          <w:szCs w:val="24"/>
        </w:rPr>
        <w:br/>
        <w:t>к Положению об оплате труда работников</w:t>
      </w:r>
    </w:p>
    <w:p w:rsidR="00B272F0" w:rsidRPr="004B156E" w:rsidRDefault="00B272F0"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муниципального казенного учреждения</w:t>
      </w:r>
    </w:p>
    <w:p w:rsidR="00B272F0" w:rsidRPr="004B156E" w:rsidRDefault="00B272F0"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Управление культуры администрации </w:t>
      </w:r>
    </w:p>
    <w:p w:rsidR="00B272F0" w:rsidRPr="004B156E" w:rsidRDefault="00B272F0"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Чесменского муниципального района </w:t>
      </w:r>
    </w:p>
    <w:p w:rsidR="00B272F0" w:rsidRPr="004B156E" w:rsidRDefault="00B272F0" w:rsidP="00734876">
      <w:pPr>
        <w:tabs>
          <w:tab w:val="left" w:pos="1275"/>
        </w:tabs>
        <w:rPr>
          <w:rFonts w:ascii="Times New Roman" w:eastAsia="Times New Roman" w:hAnsi="Times New Roman" w:cs="Times New Roman"/>
          <w:color w:val="000000" w:themeColor="text1"/>
          <w:sz w:val="24"/>
          <w:szCs w:val="24"/>
        </w:rPr>
      </w:pPr>
    </w:p>
    <w:p w:rsidR="00B272F0" w:rsidRPr="004B156E" w:rsidRDefault="00B272F0" w:rsidP="00B272F0">
      <w:pPr>
        <w:spacing w:after="0"/>
        <w:jc w:val="center"/>
        <w:rPr>
          <w:rFonts w:ascii="Times New Roman" w:eastAsia="Times New Roman" w:hAnsi="Times New Roman" w:cs="Times New Roman"/>
          <w:b/>
          <w:color w:val="000000" w:themeColor="text1"/>
          <w:spacing w:val="2"/>
          <w:sz w:val="24"/>
          <w:szCs w:val="24"/>
        </w:rPr>
      </w:pPr>
      <w:r w:rsidRPr="004B156E">
        <w:rPr>
          <w:rFonts w:ascii="Times New Roman" w:eastAsia="Times New Roman" w:hAnsi="Times New Roman" w:cs="Times New Roman"/>
          <w:b/>
          <w:color w:val="000000" w:themeColor="text1"/>
          <w:spacing w:val="2"/>
          <w:sz w:val="24"/>
          <w:szCs w:val="24"/>
        </w:rPr>
        <w:t xml:space="preserve">Перечень должностей, относимых к категории административно-управленческого персонала учреждения </w:t>
      </w:r>
    </w:p>
    <w:p w:rsidR="00B272F0" w:rsidRPr="004B156E" w:rsidRDefault="00B272F0" w:rsidP="00B272F0">
      <w:pPr>
        <w:spacing w:after="0"/>
        <w:jc w:val="center"/>
        <w:rPr>
          <w:rFonts w:ascii="Times New Roman" w:hAnsi="Times New Roman" w:cs="Times New Roman"/>
          <w:color w:val="000000" w:themeColor="text1"/>
          <w:sz w:val="24"/>
          <w:szCs w:val="24"/>
        </w:rPr>
      </w:pPr>
    </w:p>
    <w:p w:rsidR="00B272F0" w:rsidRPr="004B156E" w:rsidRDefault="00B272F0" w:rsidP="00B272F0">
      <w:pPr>
        <w:spacing w:after="0"/>
        <w:rPr>
          <w:rFonts w:ascii="Times New Roman" w:hAnsi="Times New Roman" w:cs="Times New Roman"/>
          <w:color w:val="000000" w:themeColor="text1"/>
          <w:sz w:val="24"/>
          <w:szCs w:val="24"/>
        </w:rPr>
      </w:pPr>
    </w:p>
    <w:p w:rsidR="00B272F0" w:rsidRPr="004B156E" w:rsidRDefault="00B272F0" w:rsidP="00B272F0">
      <w:pPr>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Руководитель учреждения (начальник)</w:t>
      </w:r>
    </w:p>
    <w:p w:rsidR="00B272F0" w:rsidRPr="004B156E" w:rsidRDefault="00B272F0" w:rsidP="00B272F0">
      <w:pPr>
        <w:spacing w:after="0"/>
        <w:jc w:val="center"/>
        <w:rPr>
          <w:rFonts w:ascii="Times New Roman" w:hAnsi="Times New Roman" w:cs="Times New Roman"/>
          <w:color w:val="000000" w:themeColor="text1"/>
          <w:sz w:val="24"/>
          <w:szCs w:val="24"/>
        </w:rPr>
      </w:pPr>
    </w:p>
    <w:p w:rsidR="001617BF" w:rsidRPr="004B156E" w:rsidRDefault="00B272F0"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r w:rsidRPr="004B156E">
        <w:rPr>
          <w:rFonts w:ascii="Times New Roman" w:eastAsia="Times New Roman" w:hAnsi="Times New Roman" w:cs="Times New Roman"/>
          <w:color w:val="000000" w:themeColor="text1"/>
          <w:sz w:val="24"/>
          <w:szCs w:val="24"/>
        </w:rPr>
        <w:tab/>
      </w: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z w:val="24"/>
          <w:szCs w:val="24"/>
        </w:rPr>
      </w:pPr>
    </w:p>
    <w:p w:rsidR="00B272F0" w:rsidRPr="004B156E" w:rsidRDefault="00B272F0"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lastRenderedPageBreak/>
        <w:t>Приложение 1</w:t>
      </w:r>
      <w:r w:rsidR="008F00F9" w:rsidRPr="004B156E">
        <w:rPr>
          <w:rFonts w:ascii="Times New Roman" w:eastAsia="Times New Roman" w:hAnsi="Times New Roman" w:cs="Times New Roman"/>
          <w:color w:val="000000" w:themeColor="text1"/>
          <w:spacing w:val="2"/>
          <w:sz w:val="24"/>
          <w:szCs w:val="24"/>
        </w:rPr>
        <w:t>4</w:t>
      </w:r>
      <w:r w:rsidRPr="004B156E">
        <w:rPr>
          <w:rFonts w:ascii="Times New Roman" w:eastAsia="Times New Roman" w:hAnsi="Times New Roman" w:cs="Times New Roman"/>
          <w:color w:val="000000" w:themeColor="text1"/>
          <w:spacing w:val="2"/>
          <w:sz w:val="24"/>
          <w:szCs w:val="24"/>
        </w:rPr>
        <w:br/>
        <w:t>к Положению об оплате труда работников</w:t>
      </w:r>
    </w:p>
    <w:p w:rsidR="00B272F0" w:rsidRPr="004B156E" w:rsidRDefault="00B272F0"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муниципального казенного учреждения</w:t>
      </w:r>
    </w:p>
    <w:p w:rsidR="00B272F0" w:rsidRPr="004B156E" w:rsidRDefault="00B272F0"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Управление культуры администрации </w:t>
      </w:r>
    </w:p>
    <w:p w:rsidR="00B272F0" w:rsidRPr="004B156E" w:rsidRDefault="00B272F0"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Чесменского муниципального района </w:t>
      </w:r>
    </w:p>
    <w:p w:rsidR="00B272F0" w:rsidRPr="004B156E" w:rsidRDefault="00B272F0" w:rsidP="00B272F0">
      <w:pPr>
        <w:tabs>
          <w:tab w:val="left" w:pos="1275"/>
        </w:tabs>
        <w:rPr>
          <w:rFonts w:ascii="Times New Roman" w:eastAsia="Times New Roman" w:hAnsi="Times New Roman" w:cs="Times New Roman"/>
          <w:color w:val="000000" w:themeColor="text1"/>
          <w:sz w:val="24"/>
          <w:szCs w:val="24"/>
        </w:rPr>
      </w:pPr>
    </w:p>
    <w:p w:rsidR="00B272F0" w:rsidRPr="004B156E" w:rsidRDefault="00B272F0" w:rsidP="00B272F0">
      <w:pPr>
        <w:spacing w:after="0"/>
        <w:jc w:val="center"/>
        <w:rPr>
          <w:rFonts w:ascii="Times New Roman" w:eastAsia="Times New Roman" w:hAnsi="Times New Roman" w:cs="Times New Roman"/>
          <w:b/>
          <w:color w:val="000000" w:themeColor="text1"/>
          <w:spacing w:val="2"/>
          <w:sz w:val="24"/>
          <w:szCs w:val="24"/>
        </w:rPr>
      </w:pPr>
      <w:r w:rsidRPr="004B156E">
        <w:rPr>
          <w:rFonts w:ascii="Times New Roman" w:eastAsia="Times New Roman" w:hAnsi="Times New Roman" w:cs="Times New Roman"/>
          <w:b/>
          <w:color w:val="000000" w:themeColor="text1"/>
          <w:spacing w:val="2"/>
          <w:sz w:val="24"/>
          <w:szCs w:val="24"/>
        </w:rPr>
        <w:t xml:space="preserve">Перечень должностей работников, относимых к основному персоналу по видам экономической деятельности </w:t>
      </w:r>
    </w:p>
    <w:p w:rsidR="00B272F0" w:rsidRPr="004B156E" w:rsidRDefault="00B272F0" w:rsidP="00B272F0">
      <w:pPr>
        <w:spacing w:after="0"/>
        <w:jc w:val="center"/>
        <w:rPr>
          <w:rFonts w:ascii="Times New Roman" w:hAnsi="Times New Roman" w:cs="Times New Roman"/>
          <w:color w:val="000000" w:themeColor="text1"/>
          <w:sz w:val="24"/>
          <w:szCs w:val="24"/>
        </w:rPr>
      </w:pPr>
    </w:p>
    <w:p w:rsidR="00B272F0" w:rsidRPr="004B156E" w:rsidRDefault="00B272F0" w:rsidP="00B272F0">
      <w:pPr>
        <w:spacing w:after="0"/>
        <w:rPr>
          <w:rFonts w:ascii="Times New Roman" w:hAnsi="Times New Roman" w:cs="Times New Roman"/>
          <w:color w:val="000000" w:themeColor="text1"/>
          <w:sz w:val="24"/>
          <w:szCs w:val="24"/>
        </w:rPr>
      </w:pPr>
    </w:p>
    <w:p w:rsidR="00B272F0" w:rsidRPr="004B156E" w:rsidRDefault="00B272F0" w:rsidP="00B272F0">
      <w:pPr>
        <w:spacing w:after="0"/>
        <w:jc w:val="cente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«Деятельность органов местного самоуправления»</w:t>
      </w:r>
    </w:p>
    <w:p w:rsidR="00B272F0" w:rsidRPr="004B156E" w:rsidRDefault="00B272F0" w:rsidP="00B272F0">
      <w:pPr>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Юрисконсульт</w:t>
      </w:r>
    </w:p>
    <w:p w:rsidR="00B272F0" w:rsidRPr="004B156E" w:rsidRDefault="00B272F0" w:rsidP="00B272F0">
      <w:pPr>
        <w:spacing w:after="0"/>
        <w:jc w:val="center"/>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B272F0" w:rsidRPr="004B156E" w:rsidRDefault="00B272F0"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lastRenderedPageBreak/>
        <w:t>Приложение 1</w:t>
      </w:r>
      <w:r w:rsidR="008F00F9" w:rsidRPr="004B156E">
        <w:rPr>
          <w:rFonts w:ascii="Times New Roman" w:eastAsia="Times New Roman" w:hAnsi="Times New Roman" w:cs="Times New Roman"/>
          <w:color w:val="000000" w:themeColor="text1"/>
          <w:spacing w:val="2"/>
          <w:sz w:val="24"/>
          <w:szCs w:val="24"/>
        </w:rPr>
        <w:t>5</w:t>
      </w:r>
      <w:r w:rsidRPr="004B156E">
        <w:rPr>
          <w:rFonts w:ascii="Times New Roman" w:eastAsia="Times New Roman" w:hAnsi="Times New Roman" w:cs="Times New Roman"/>
          <w:color w:val="000000" w:themeColor="text1"/>
          <w:spacing w:val="2"/>
          <w:sz w:val="24"/>
          <w:szCs w:val="24"/>
        </w:rPr>
        <w:br/>
        <w:t>к Положению об оплате труда работников</w:t>
      </w:r>
    </w:p>
    <w:p w:rsidR="00B272F0" w:rsidRPr="004B156E" w:rsidRDefault="00B272F0"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муниципального казенного учреждения</w:t>
      </w:r>
    </w:p>
    <w:p w:rsidR="00B272F0" w:rsidRPr="004B156E" w:rsidRDefault="00B272F0"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Управление культуры администрации </w:t>
      </w:r>
    </w:p>
    <w:p w:rsidR="00B272F0" w:rsidRPr="004B156E" w:rsidRDefault="00B272F0" w:rsidP="00B272F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Чесменского муниципального района </w:t>
      </w:r>
    </w:p>
    <w:p w:rsidR="00B272F0" w:rsidRPr="004B156E" w:rsidRDefault="00B272F0" w:rsidP="00B272F0">
      <w:pPr>
        <w:spacing w:after="0"/>
        <w:jc w:val="center"/>
        <w:rPr>
          <w:rFonts w:ascii="Times New Roman" w:eastAsia="Times New Roman" w:hAnsi="Times New Roman" w:cs="Times New Roman"/>
          <w:color w:val="000000" w:themeColor="text1"/>
          <w:spacing w:val="2"/>
          <w:sz w:val="24"/>
          <w:szCs w:val="24"/>
        </w:rPr>
      </w:pPr>
    </w:p>
    <w:p w:rsidR="00B272F0" w:rsidRPr="004B156E" w:rsidRDefault="00B272F0" w:rsidP="00B272F0">
      <w:pPr>
        <w:spacing w:after="0"/>
        <w:jc w:val="center"/>
        <w:rPr>
          <w:rFonts w:ascii="Times New Roman" w:eastAsia="Times New Roman" w:hAnsi="Times New Roman" w:cs="Times New Roman"/>
          <w:color w:val="000000" w:themeColor="text1"/>
          <w:spacing w:val="2"/>
          <w:sz w:val="24"/>
          <w:szCs w:val="24"/>
        </w:rPr>
      </w:pPr>
    </w:p>
    <w:p w:rsidR="00B272F0" w:rsidRPr="004B156E" w:rsidRDefault="00B272F0" w:rsidP="00B272F0">
      <w:pPr>
        <w:spacing w:after="0"/>
        <w:jc w:val="right"/>
        <w:rPr>
          <w:rFonts w:ascii="Times New Roman" w:hAnsi="Times New Roman" w:cs="Times New Roman"/>
          <w:color w:val="000000" w:themeColor="text1"/>
          <w:sz w:val="24"/>
          <w:szCs w:val="24"/>
        </w:rPr>
      </w:pPr>
    </w:p>
    <w:p w:rsidR="00B272F0" w:rsidRPr="004B156E" w:rsidRDefault="00B272F0" w:rsidP="00B272F0">
      <w:pPr>
        <w:spacing w:after="0"/>
        <w:jc w:val="center"/>
        <w:rPr>
          <w:rFonts w:ascii="Times New Roman" w:eastAsia="Times New Roman" w:hAnsi="Times New Roman" w:cs="Times New Roman"/>
          <w:b/>
          <w:color w:val="000000" w:themeColor="text1"/>
          <w:spacing w:val="2"/>
          <w:sz w:val="24"/>
          <w:szCs w:val="24"/>
        </w:rPr>
      </w:pPr>
      <w:r w:rsidRPr="004B156E">
        <w:rPr>
          <w:rFonts w:ascii="Times New Roman" w:eastAsia="Times New Roman" w:hAnsi="Times New Roman" w:cs="Times New Roman"/>
          <w:b/>
          <w:color w:val="000000" w:themeColor="text1"/>
          <w:spacing w:val="2"/>
          <w:sz w:val="24"/>
          <w:szCs w:val="24"/>
        </w:rPr>
        <w:t xml:space="preserve">Перечень должностей, относимых к категории  вспомогательного персонала </w:t>
      </w:r>
    </w:p>
    <w:p w:rsidR="00B272F0" w:rsidRPr="004B156E" w:rsidRDefault="00B272F0" w:rsidP="00B272F0">
      <w:pPr>
        <w:spacing w:after="0"/>
        <w:jc w:val="right"/>
        <w:rPr>
          <w:rFonts w:ascii="Times New Roman" w:eastAsia="Times New Roman" w:hAnsi="Times New Roman" w:cs="Times New Roman"/>
          <w:color w:val="000000" w:themeColor="text1"/>
          <w:spacing w:val="2"/>
          <w:sz w:val="24"/>
          <w:szCs w:val="24"/>
        </w:rPr>
      </w:pPr>
    </w:p>
    <w:p w:rsidR="00B272F0" w:rsidRPr="004B156E" w:rsidRDefault="00B272F0" w:rsidP="00B272F0">
      <w:pPr>
        <w:spacing w:after="0"/>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Водитель</w:t>
      </w:r>
    </w:p>
    <w:p w:rsidR="00B272F0" w:rsidRPr="004B156E" w:rsidRDefault="00B272F0" w:rsidP="00B272F0">
      <w:pPr>
        <w:spacing w:after="0"/>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Водитель автобуса</w:t>
      </w:r>
    </w:p>
    <w:p w:rsidR="00B272F0" w:rsidRPr="004B156E" w:rsidRDefault="00B272F0" w:rsidP="00B272F0">
      <w:pPr>
        <w:spacing w:after="0"/>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Водитель легкового автомобиля</w:t>
      </w:r>
    </w:p>
    <w:p w:rsidR="00B272F0" w:rsidRPr="004B156E" w:rsidRDefault="00B272F0" w:rsidP="00B272F0">
      <w:pPr>
        <w:spacing w:after="0"/>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Электрик</w:t>
      </w: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1617BF" w:rsidRPr="004B156E" w:rsidRDefault="001617BF"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p>
    <w:p w:rsidR="00834909" w:rsidRPr="004B156E" w:rsidRDefault="00834909"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lastRenderedPageBreak/>
        <w:t>Приложение 1</w:t>
      </w:r>
      <w:r w:rsidR="008F00F9" w:rsidRPr="004B156E">
        <w:rPr>
          <w:rFonts w:ascii="Times New Roman" w:eastAsia="Times New Roman" w:hAnsi="Times New Roman" w:cs="Times New Roman"/>
          <w:color w:val="000000" w:themeColor="text1"/>
          <w:spacing w:val="2"/>
          <w:sz w:val="24"/>
          <w:szCs w:val="24"/>
        </w:rPr>
        <w:t>6</w:t>
      </w:r>
      <w:r w:rsidRPr="004B156E">
        <w:rPr>
          <w:rFonts w:ascii="Times New Roman" w:eastAsia="Times New Roman" w:hAnsi="Times New Roman" w:cs="Times New Roman"/>
          <w:color w:val="000000" w:themeColor="text1"/>
          <w:spacing w:val="2"/>
          <w:sz w:val="24"/>
          <w:szCs w:val="24"/>
        </w:rPr>
        <w:br/>
        <w:t>к Положению об оплате труда работников</w:t>
      </w:r>
    </w:p>
    <w:p w:rsidR="00834909" w:rsidRPr="004B156E" w:rsidRDefault="00834909"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муниципального казенного учреждения</w:t>
      </w:r>
    </w:p>
    <w:p w:rsidR="00834909" w:rsidRPr="004B156E" w:rsidRDefault="00834909"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 xml:space="preserve">Управление культуры администрации </w:t>
      </w:r>
    </w:p>
    <w:p w:rsidR="00834909" w:rsidRPr="004B156E" w:rsidRDefault="00834909" w:rsidP="0083490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4B156E">
        <w:rPr>
          <w:rFonts w:ascii="Times New Roman" w:eastAsia="Times New Roman" w:hAnsi="Times New Roman" w:cs="Times New Roman"/>
          <w:color w:val="000000" w:themeColor="text1"/>
          <w:spacing w:val="2"/>
          <w:sz w:val="24"/>
          <w:szCs w:val="24"/>
        </w:rPr>
        <w:t>Чесменского муниципального района </w:t>
      </w:r>
    </w:p>
    <w:p w:rsidR="00834909" w:rsidRPr="004B156E" w:rsidRDefault="00834909" w:rsidP="00834909">
      <w:pPr>
        <w:spacing w:after="0"/>
        <w:jc w:val="center"/>
        <w:rPr>
          <w:rFonts w:ascii="Times New Roman" w:eastAsia="Times New Roman" w:hAnsi="Times New Roman" w:cs="Times New Roman"/>
          <w:color w:val="000000" w:themeColor="text1"/>
          <w:spacing w:val="2"/>
          <w:sz w:val="24"/>
          <w:szCs w:val="24"/>
        </w:rPr>
      </w:pPr>
    </w:p>
    <w:p w:rsidR="00834909" w:rsidRPr="004B156E" w:rsidRDefault="00834909" w:rsidP="00834909">
      <w:pPr>
        <w:spacing w:after="0"/>
        <w:jc w:val="center"/>
        <w:rPr>
          <w:rFonts w:ascii="Times New Roman" w:hAnsi="Times New Roman" w:cs="Times New Roman"/>
          <w:b/>
          <w:color w:val="000000" w:themeColor="text1"/>
          <w:sz w:val="24"/>
          <w:szCs w:val="24"/>
        </w:rPr>
      </w:pPr>
      <w:r w:rsidRPr="004B156E">
        <w:rPr>
          <w:rFonts w:ascii="Times New Roman" w:hAnsi="Times New Roman" w:cs="Times New Roman"/>
          <w:b/>
          <w:color w:val="000000" w:themeColor="text1"/>
          <w:sz w:val="24"/>
          <w:szCs w:val="24"/>
        </w:rPr>
        <w:t>Перечень должностей специалистов учреждений культуры и образования, работающих в сельских населенных пунктах Челябинской области.</w:t>
      </w:r>
    </w:p>
    <w:p w:rsidR="00834909" w:rsidRPr="004B156E" w:rsidRDefault="00834909" w:rsidP="00834909">
      <w:pPr>
        <w:spacing w:after="0"/>
        <w:jc w:val="center"/>
        <w:rPr>
          <w:rFonts w:ascii="Times New Roman" w:hAnsi="Times New Roman" w:cs="Times New Roman"/>
          <w:color w:val="000000" w:themeColor="text1"/>
          <w:sz w:val="24"/>
          <w:szCs w:val="24"/>
        </w:rPr>
      </w:pPr>
    </w:p>
    <w:p w:rsidR="00834909" w:rsidRPr="004B156E" w:rsidRDefault="00834909" w:rsidP="00834909">
      <w:pPr>
        <w:spacing w:after="0"/>
        <w:jc w:val="cente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ОБЩЕОТРАСЛЕВЫЕ ДОЛЖНОСТИ СПЕЦИАЛИСТОВ </w:t>
      </w:r>
    </w:p>
    <w:p w:rsidR="00834909" w:rsidRPr="004B156E" w:rsidRDefault="00834909" w:rsidP="00834909">
      <w:pPr>
        <w:spacing w:after="0"/>
        <w:jc w:val="cente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МУНИЦИПАЛЬНЫХ ГОСУДАРСТВЕННЫХ УЧРЕЖДЕНИЙ</w:t>
      </w:r>
    </w:p>
    <w:p w:rsidR="00834909" w:rsidRPr="004B156E" w:rsidRDefault="00834909" w:rsidP="00834909">
      <w:pPr>
        <w:spacing w:after="0"/>
        <w:jc w:val="right"/>
        <w:rPr>
          <w:rFonts w:ascii="Times New Roman" w:hAnsi="Times New Roman" w:cs="Times New Roman"/>
          <w:color w:val="000000" w:themeColor="text1"/>
          <w:sz w:val="24"/>
          <w:szCs w:val="24"/>
        </w:rPr>
      </w:pPr>
    </w:p>
    <w:p w:rsidR="00834909" w:rsidRPr="004B156E" w:rsidRDefault="00834909" w:rsidP="00834909">
      <w:pPr>
        <w:spacing w:after="0"/>
        <w:jc w:val="cente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Руководители</w:t>
      </w:r>
    </w:p>
    <w:p w:rsidR="00834909" w:rsidRPr="004B156E" w:rsidRDefault="00834909" w:rsidP="00834909">
      <w:pPr>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Начальник учреждения</w:t>
      </w:r>
    </w:p>
    <w:p w:rsidR="00834909" w:rsidRPr="004B156E" w:rsidRDefault="00834909" w:rsidP="00834909">
      <w:pPr>
        <w:spacing w:after="0"/>
        <w:jc w:val="cente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Специалисты</w:t>
      </w:r>
    </w:p>
    <w:p w:rsidR="00834909" w:rsidRPr="004B156E" w:rsidRDefault="00834909" w:rsidP="00834909">
      <w:pPr>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Администратор</w:t>
      </w:r>
    </w:p>
    <w:p w:rsidR="00834909" w:rsidRPr="004B156E" w:rsidRDefault="00834909" w:rsidP="00834909">
      <w:pPr>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Бухгалтер</w:t>
      </w:r>
    </w:p>
    <w:p w:rsidR="00834909" w:rsidRPr="004B156E" w:rsidRDefault="00834909" w:rsidP="00834909">
      <w:pPr>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Юрисконсульт</w:t>
      </w:r>
    </w:p>
    <w:p w:rsidR="00834909" w:rsidRPr="004B156E" w:rsidRDefault="00834909" w:rsidP="00834909">
      <w:pPr>
        <w:spacing w:after="0"/>
        <w:rPr>
          <w:rFonts w:ascii="Times New Roman" w:hAnsi="Times New Roman" w:cs="Times New Roman"/>
          <w:color w:val="000000" w:themeColor="text1"/>
          <w:sz w:val="24"/>
          <w:szCs w:val="24"/>
        </w:rPr>
      </w:pPr>
    </w:p>
    <w:p w:rsidR="00834909" w:rsidRPr="004B156E" w:rsidRDefault="00834909" w:rsidP="00834909">
      <w:pPr>
        <w:spacing w:after="0"/>
        <w:jc w:val="cente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ОСНОВНЫЕ ОТРАСЛЕВЫЕ ДОЛЖНОСТИ СЛУЖАЩИХ</w:t>
      </w:r>
    </w:p>
    <w:p w:rsidR="00834909" w:rsidRPr="004B156E" w:rsidRDefault="00834909" w:rsidP="00834909">
      <w:pPr>
        <w:spacing w:after="0"/>
        <w:jc w:val="cente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 xml:space="preserve"> УЧРЕЖДЕНИЯ КУЛЬТУРЫ</w:t>
      </w:r>
    </w:p>
    <w:p w:rsidR="00834909" w:rsidRPr="004B156E" w:rsidRDefault="00834909" w:rsidP="00834909">
      <w:pPr>
        <w:spacing w:after="0"/>
        <w:jc w:val="center"/>
        <w:rPr>
          <w:rFonts w:ascii="Times New Roman" w:hAnsi="Times New Roman" w:cs="Times New Roman"/>
          <w:color w:val="000000" w:themeColor="text1"/>
          <w:sz w:val="24"/>
          <w:szCs w:val="24"/>
        </w:rPr>
      </w:pPr>
    </w:p>
    <w:p w:rsidR="00834909" w:rsidRPr="004B156E" w:rsidRDefault="00834909" w:rsidP="00834909">
      <w:pPr>
        <w:spacing w:after="0"/>
        <w:jc w:val="center"/>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Специалисты</w:t>
      </w:r>
    </w:p>
    <w:p w:rsidR="00834909" w:rsidRPr="004B156E" w:rsidRDefault="00834909" w:rsidP="00834909">
      <w:pPr>
        <w:spacing w:after="0"/>
        <w:rPr>
          <w:rFonts w:ascii="Times New Roman" w:hAnsi="Times New Roman" w:cs="Times New Roman"/>
          <w:color w:val="000000" w:themeColor="text1"/>
          <w:sz w:val="24"/>
          <w:szCs w:val="24"/>
        </w:rPr>
      </w:pPr>
      <w:r w:rsidRPr="004B156E">
        <w:rPr>
          <w:rFonts w:ascii="Times New Roman" w:hAnsi="Times New Roman" w:cs="Times New Roman"/>
          <w:color w:val="000000" w:themeColor="text1"/>
          <w:sz w:val="24"/>
          <w:szCs w:val="24"/>
        </w:rPr>
        <w:t>Администратор</w:t>
      </w:r>
    </w:p>
    <w:p w:rsidR="00834909" w:rsidRPr="004B156E" w:rsidRDefault="00834909" w:rsidP="00834909">
      <w:pPr>
        <w:spacing w:after="0"/>
        <w:rPr>
          <w:rFonts w:ascii="Times New Roman" w:hAnsi="Times New Roman" w:cs="Times New Roman"/>
          <w:color w:val="000000" w:themeColor="text1"/>
          <w:sz w:val="24"/>
          <w:szCs w:val="24"/>
        </w:rPr>
      </w:pPr>
    </w:p>
    <w:p w:rsidR="00834909" w:rsidRPr="004B156E" w:rsidRDefault="00834909" w:rsidP="00834909">
      <w:pPr>
        <w:spacing w:after="0"/>
        <w:rPr>
          <w:rFonts w:ascii="Times New Roman" w:hAnsi="Times New Roman" w:cs="Times New Roman"/>
          <w:color w:val="000000" w:themeColor="text1"/>
          <w:sz w:val="24"/>
          <w:szCs w:val="24"/>
        </w:rPr>
      </w:pPr>
    </w:p>
    <w:p w:rsidR="00834909" w:rsidRPr="004B156E" w:rsidRDefault="00834909" w:rsidP="00834909">
      <w:pPr>
        <w:spacing w:after="0"/>
        <w:rPr>
          <w:rFonts w:ascii="Times New Roman" w:hAnsi="Times New Roman" w:cs="Times New Roman"/>
          <w:color w:val="000000" w:themeColor="text1"/>
          <w:sz w:val="24"/>
          <w:szCs w:val="24"/>
        </w:rPr>
      </w:pPr>
    </w:p>
    <w:p w:rsidR="00834909" w:rsidRPr="004B156E" w:rsidRDefault="00834909" w:rsidP="00834909">
      <w:pPr>
        <w:spacing w:after="0"/>
        <w:rPr>
          <w:rFonts w:ascii="Times New Roman" w:hAnsi="Times New Roman" w:cs="Times New Roman"/>
          <w:color w:val="000000" w:themeColor="text1"/>
          <w:sz w:val="24"/>
          <w:szCs w:val="24"/>
        </w:rPr>
      </w:pPr>
    </w:p>
    <w:p w:rsidR="00B272F0" w:rsidRPr="004B156E" w:rsidRDefault="00B272F0" w:rsidP="00B272F0">
      <w:pPr>
        <w:tabs>
          <w:tab w:val="left" w:pos="8310"/>
        </w:tabs>
        <w:rPr>
          <w:rFonts w:ascii="Times New Roman" w:eastAsia="Times New Roman" w:hAnsi="Times New Roman" w:cs="Times New Roman"/>
          <w:color w:val="000000" w:themeColor="text1"/>
          <w:sz w:val="24"/>
          <w:szCs w:val="24"/>
        </w:rPr>
      </w:pPr>
    </w:p>
    <w:sectPr w:rsidR="00B272F0" w:rsidRPr="004B156E" w:rsidSect="00734876">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38" w:rsidRDefault="00E02F38" w:rsidP="00D622B0">
      <w:pPr>
        <w:spacing w:after="0" w:line="240" w:lineRule="auto"/>
      </w:pPr>
      <w:r>
        <w:separator/>
      </w:r>
    </w:p>
  </w:endnote>
  <w:endnote w:type="continuationSeparator" w:id="0">
    <w:p w:rsidR="00E02F38" w:rsidRDefault="00E02F38" w:rsidP="00D6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38" w:rsidRDefault="00E02F38" w:rsidP="00D622B0">
      <w:pPr>
        <w:spacing w:after="0" w:line="240" w:lineRule="auto"/>
      </w:pPr>
      <w:r>
        <w:separator/>
      </w:r>
    </w:p>
  </w:footnote>
  <w:footnote w:type="continuationSeparator" w:id="0">
    <w:p w:rsidR="00E02F38" w:rsidRDefault="00E02F38" w:rsidP="00D62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55E"/>
    <w:multiLevelType w:val="hybridMultilevel"/>
    <w:tmpl w:val="B5200EF2"/>
    <w:lvl w:ilvl="0" w:tplc="FA08C27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4013BAC"/>
    <w:multiLevelType w:val="hybridMultilevel"/>
    <w:tmpl w:val="606C9E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B143F"/>
    <w:multiLevelType w:val="hybridMultilevel"/>
    <w:tmpl w:val="C2C0FB10"/>
    <w:lvl w:ilvl="0" w:tplc="96AA64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10C31"/>
    <w:multiLevelType w:val="hybridMultilevel"/>
    <w:tmpl w:val="4896F304"/>
    <w:lvl w:ilvl="0" w:tplc="405EA99C">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55A4AAD"/>
    <w:multiLevelType w:val="multilevel"/>
    <w:tmpl w:val="0F0E0BE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8326882"/>
    <w:multiLevelType w:val="hybridMultilevel"/>
    <w:tmpl w:val="E9DC2C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D3897"/>
    <w:multiLevelType w:val="multilevel"/>
    <w:tmpl w:val="6E121F0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BC1438A"/>
    <w:multiLevelType w:val="hybridMultilevel"/>
    <w:tmpl w:val="4896F304"/>
    <w:lvl w:ilvl="0" w:tplc="405EA99C">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7C95D12"/>
    <w:multiLevelType w:val="hybridMultilevel"/>
    <w:tmpl w:val="CB6A417C"/>
    <w:lvl w:ilvl="0" w:tplc="8D965C9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14974D1"/>
    <w:multiLevelType w:val="hybridMultilevel"/>
    <w:tmpl w:val="B6404208"/>
    <w:lvl w:ilvl="0" w:tplc="A15CD2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AA2B30"/>
    <w:multiLevelType w:val="hybridMultilevel"/>
    <w:tmpl w:val="6414BEBA"/>
    <w:lvl w:ilvl="0" w:tplc="AB5A0F70">
      <w:start w:val="1"/>
      <w:numFmt w:val="decimal"/>
      <w:lvlText w:val="%1."/>
      <w:lvlJc w:val="left"/>
      <w:pPr>
        <w:ind w:left="1070"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11">
    <w:nsid w:val="670D1820"/>
    <w:multiLevelType w:val="hybridMultilevel"/>
    <w:tmpl w:val="92FC4CF2"/>
    <w:lvl w:ilvl="0" w:tplc="82BE14FE">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9F0BF0"/>
    <w:multiLevelType w:val="hybridMultilevel"/>
    <w:tmpl w:val="765C1E2C"/>
    <w:lvl w:ilvl="0" w:tplc="7A8A5EB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A542E43"/>
    <w:multiLevelType w:val="multilevel"/>
    <w:tmpl w:val="D552582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9"/>
  </w:num>
  <w:num w:numId="3">
    <w:abstractNumId w:val="11"/>
  </w:num>
  <w:num w:numId="4">
    <w:abstractNumId w:val="1"/>
  </w:num>
  <w:num w:numId="5">
    <w:abstractNumId w:val="6"/>
  </w:num>
  <w:num w:numId="6">
    <w:abstractNumId w:val="4"/>
  </w:num>
  <w:num w:numId="7">
    <w:abstractNumId w:val="0"/>
  </w:num>
  <w:num w:numId="8">
    <w:abstractNumId w:val="5"/>
  </w:num>
  <w:num w:numId="9">
    <w:abstractNumId w:val="12"/>
  </w:num>
  <w:num w:numId="10">
    <w:abstractNumId w:val="10"/>
  </w:num>
  <w:num w:numId="11">
    <w:abstractNumId w:val="2"/>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328D"/>
    <w:rsid w:val="0005025A"/>
    <w:rsid w:val="00061616"/>
    <w:rsid w:val="0009139D"/>
    <w:rsid w:val="000943D3"/>
    <w:rsid w:val="000A1FAF"/>
    <w:rsid w:val="000A3DD3"/>
    <w:rsid w:val="000C025E"/>
    <w:rsid w:val="000C2F56"/>
    <w:rsid w:val="000D3A3B"/>
    <w:rsid w:val="000D67CA"/>
    <w:rsid w:val="000F6180"/>
    <w:rsid w:val="00111FCD"/>
    <w:rsid w:val="00117AA8"/>
    <w:rsid w:val="00125051"/>
    <w:rsid w:val="0013767C"/>
    <w:rsid w:val="00137D1E"/>
    <w:rsid w:val="00145967"/>
    <w:rsid w:val="00146F94"/>
    <w:rsid w:val="00156F88"/>
    <w:rsid w:val="001617BF"/>
    <w:rsid w:val="00190071"/>
    <w:rsid w:val="001A1B94"/>
    <w:rsid w:val="001B06DF"/>
    <w:rsid w:val="001C4240"/>
    <w:rsid w:val="001C4660"/>
    <w:rsid w:val="001C753D"/>
    <w:rsid w:val="001E025E"/>
    <w:rsid w:val="001E08C0"/>
    <w:rsid w:val="001E577F"/>
    <w:rsid w:val="001F1FAD"/>
    <w:rsid w:val="002044D6"/>
    <w:rsid w:val="00213AA5"/>
    <w:rsid w:val="00223A16"/>
    <w:rsid w:val="00225708"/>
    <w:rsid w:val="00227637"/>
    <w:rsid w:val="00253EDA"/>
    <w:rsid w:val="00256CFD"/>
    <w:rsid w:val="00257AA3"/>
    <w:rsid w:val="00283025"/>
    <w:rsid w:val="0029495B"/>
    <w:rsid w:val="002A0986"/>
    <w:rsid w:val="002B15A8"/>
    <w:rsid w:val="002C10E2"/>
    <w:rsid w:val="002C5F2D"/>
    <w:rsid w:val="002D5700"/>
    <w:rsid w:val="002F400B"/>
    <w:rsid w:val="002F5555"/>
    <w:rsid w:val="00301430"/>
    <w:rsid w:val="0031035F"/>
    <w:rsid w:val="00312DF4"/>
    <w:rsid w:val="00351820"/>
    <w:rsid w:val="00352B5E"/>
    <w:rsid w:val="00361064"/>
    <w:rsid w:val="0036340B"/>
    <w:rsid w:val="00370724"/>
    <w:rsid w:val="003769D6"/>
    <w:rsid w:val="0038434C"/>
    <w:rsid w:val="00387795"/>
    <w:rsid w:val="003B3FBE"/>
    <w:rsid w:val="003E526E"/>
    <w:rsid w:val="003F1321"/>
    <w:rsid w:val="0041560E"/>
    <w:rsid w:val="00430B3C"/>
    <w:rsid w:val="00443EEE"/>
    <w:rsid w:val="004601C2"/>
    <w:rsid w:val="00461C5D"/>
    <w:rsid w:val="00466B53"/>
    <w:rsid w:val="004701FC"/>
    <w:rsid w:val="004963CE"/>
    <w:rsid w:val="004B156E"/>
    <w:rsid w:val="004C0613"/>
    <w:rsid w:val="004C6DD0"/>
    <w:rsid w:val="004D28C9"/>
    <w:rsid w:val="004D2C98"/>
    <w:rsid w:val="004D651B"/>
    <w:rsid w:val="004E2145"/>
    <w:rsid w:val="004E3B83"/>
    <w:rsid w:val="005325F9"/>
    <w:rsid w:val="005426EE"/>
    <w:rsid w:val="00562686"/>
    <w:rsid w:val="00563871"/>
    <w:rsid w:val="005A078C"/>
    <w:rsid w:val="005A68CD"/>
    <w:rsid w:val="005C2E17"/>
    <w:rsid w:val="005E57A5"/>
    <w:rsid w:val="0060794E"/>
    <w:rsid w:val="00611341"/>
    <w:rsid w:val="00611760"/>
    <w:rsid w:val="006322F9"/>
    <w:rsid w:val="00642B80"/>
    <w:rsid w:val="006466CD"/>
    <w:rsid w:val="006958FB"/>
    <w:rsid w:val="007109AF"/>
    <w:rsid w:val="00712C0E"/>
    <w:rsid w:val="0071528C"/>
    <w:rsid w:val="00732766"/>
    <w:rsid w:val="00734876"/>
    <w:rsid w:val="007502AE"/>
    <w:rsid w:val="00770AA9"/>
    <w:rsid w:val="00781315"/>
    <w:rsid w:val="00793EE3"/>
    <w:rsid w:val="007A075E"/>
    <w:rsid w:val="007C194D"/>
    <w:rsid w:val="007C5ED0"/>
    <w:rsid w:val="007D25D7"/>
    <w:rsid w:val="007D4B35"/>
    <w:rsid w:val="007F2E4A"/>
    <w:rsid w:val="00807979"/>
    <w:rsid w:val="008133E9"/>
    <w:rsid w:val="0083193B"/>
    <w:rsid w:val="00834909"/>
    <w:rsid w:val="00835CB7"/>
    <w:rsid w:val="008373F2"/>
    <w:rsid w:val="00837DA5"/>
    <w:rsid w:val="00840FCF"/>
    <w:rsid w:val="00841BE6"/>
    <w:rsid w:val="00870E98"/>
    <w:rsid w:val="0088009C"/>
    <w:rsid w:val="008807D7"/>
    <w:rsid w:val="00885B0C"/>
    <w:rsid w:val="008947B7"/>
    <w:rsid w:val="008B703C"/>
    <w:rsid w:val="008C1634"/>
    <w:rsid w:val="008C7E79"/>
    <w:rsid w:val="008E0418"/>
    <w:rsid w:val="008F00F9"/>
    <w:rsid w:val="008F4F9D"/>
    <w:rsid w:val="008F5CD9"/>
    <w:rsid w:val="00920B0E"/>
    <w:rsid w:val="00925FB4"/>
    <w:rsid w:val="00930BB2"/>
    <w:rsid w:val="00951549"/>
    <w:rsid w:val="00956FBD"/>
    <w:rsid w:val="00963F9C"/>
    <w:rsid w:val="00977CC5"/>
    <w:rsid w:val="00984C63"/>
    <w:rsid w:val="009A3DAF"/>
    <w:rsid w:val="009A767C"/>
    <w:rsid w:val="009C1CEC"/>
    <w:rsid w:val="009F7FC7"/>
    <w:rsid w:val="00A2531C"/>
    <w:rsid w:val="00A72B39"/>
    <w:rsid w:val="00A824A1"/>
    <w:rsid w:val="00A916E6"/>
    <w:rsid w:val="00A93026"/>
    <w:rsid w:val="00AA16E0"/>
    <w:rsid w:val="00AA5911"/>
    <w:rsid w:val="00AE2EA8"/>
    <w:rsid w:val="00AE6E90"/>
    <w:rsid w:val="00AE757A"/>
    <w:rsid w:val="00AF00A5"/>
    <w:rsid w:val="00AF47A4"/>
    <w:rsid w:val="00B14953"/>
    <w:rsid w:val="00B1654B"/>
    <w:rsid w:val="00B22288"/>
    <w:rsid w:val="00B272F0"/>
    <w:rsid w:val="00B5361B"/>
    <w:rsid w:val="00B810B6"/>
    <w:rsid w:val="00BA3EC1"/>
    <w:rsid w:val="00BA69DE"/>
    <w:rsid w:val="00BA730F"/>
    <w:rsid w:val="00BB6854"/>
    <w:rsid w:val="00BD03C6"/>
    <w:rsid w:val="00BD4C05"/>
    <w:rsid w:val="00BE2662"/>
    <w:rsid w:val="00C0330D"/>
    <w:rsid w:val="00C06246"/>
    <w:rsid w:val="00C434D8"/>
    <w:rsid w:val="00C6584B"/>
    <w:rsid w:val="00C805A0"/>
    <w:rsid w:val="00C8277F"/>
    <w:rsid w:val="00CA725C"/>
    <w:rsid w:val="00CC1D1B"/>
    <w:rsid w:val="00CD71BA"/>
    <w:rsid w:val="00CE0BAE"/>
    <w:rsid w:val="00D027B5"/>
    <w:rsid w:val="00D11E48"/>
    <w:rsid w:val="00D218C6"/>
    <w:rsid w:val="00D23193"/>
    <w:rsid w:val="00D41092"/>
    <w:rsid w:val="00D514BC"/>
    <w:rsid w:val="00D53A9C"/>
    <w:rsid w:val="00D622B0"/>
    <w:rsid w:val="00D645B8"/>
    <w:rsid w:val="00D879EB"/>
    <w:rsid w:val="00DC1511"/>
    <w:rsid w:val="00DD07A8"/>
    <w:rsid w:val="00DD1816"/>
    <w:rsid w:val="00DE3AD7"/>
    <w:rsid w:val="00DE645F"/>
    <w:rsid w:val="00DE79D9"/>
    <w:rsid w:val="00DF328D"/>
    <w:rsid w:val="00E02F38"/>
    <w:rsid w:val="00E4041A"/>
    <w:rsid w:val="00E45B91"/>
    <w:rsid w:val="00E51EF4"/>
    <w:rsid w:val="00E54D85"/>
    <w:rsid w:val="00EA0DCA"/>
    <w:rsid w:val="00EA1E3D"/>
    <w:rsid w:val="00EB163B"/>
    <w:rsid w:val="00EE170F"/>
    <w:rsid w:val="00F2573A"/>
    <w:rsid w:val="00F46E75"/>
    <w:rsid w:val="00F84EF0"/>
    <w:rsid w:val="00FC0CDC"/>
    <w:rsid w:val="00FF2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30D"/>
  </w:style>
  <w:style w:type="paragraph" w:styleId="3">
    <w:name w:val="heading 3"/>
    <w:basedOn w:val="a"/>
    <w:link w:val="30"/>
    <w:uiPriority w:val="9"/>
    <w:qFormat/>
    <w:rsid w:val="00DF32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F32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328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F328D"/>
    <w:rPr>
      <w:rFonts w:ascii="Times New Roman" w:eastAsia="Times New Roman" w:hAnsi="Times New Roman" w:cs="Times New Roman"/>
      <w:b/>
      <w:bCs/>
      <w:sz w:val="24"/>
      <w:szCs w:val="24"/>
    </w:rPr>
  </w:style>
  <w:style w:type="paragraph" w:styleId="a3">
    <w:name w:val="header"/>
    <w:basedOn w:val="a"/>
    <w:link w:val="a4"/>
    <w:uiPriority w:val="99"/>
    <w:semiHidden/>
    <w:unhideWhenUsed/>
    <w:rsid w:val="00D622B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622B0"/>
  </w:style>
  <w:style w:type="paragraph" w:styleId="a5">
    <w:name w:val="footer"/>
    <w:basedOn w:val="a"/>
    <w:link w:val="a6"/>
    <w:uiPriority w:val="99"/>
    <w:semiHidden/>
    <w:unhideWhenUsed/>
    <w:rsid w:val="00D622B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622B0"/>
  </w:style>
  <w:style w:type="paragraph" w:customStyle="1" w:styleId="ConsPlusNormal">
    <w:name w:val="ConsPlusNormal"/>
    <w:uiPriority w:val="99"/>
    <w:rsid w:val="009515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387795"/>
    <w:pPr>
      <w:ind w:left="720"/>
      <w:contextualSpacing/>
    </w:pPr>
  </w:style>
  <w:style w:type="paragraph" w:styleId="a8">
    <w:name w:val="Balloon Text"/>
    <w:basedOn w:val="a"/>
    <w:link w:val="a9"/>
    <w:uiPriority w:val="99"/>
    <w:semiHidden/>
    <w:unhideWhenUsed/>
    <w:rsid w:val="007502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02AE"/>
    <w:rPr>
      <w:rFonts w:ascii="Tahoma" w:hAnsi="Tahoma" w:cs="Tahoma"/>
      <w:sz w:val="16"/>
      <w:szCs w:val="16"/>
    </w:rPr>
  </w:style>
  <w:style w:type="character" w:styleId="aa">
    <w:name w:val="Hyperlink"/>
    <w:basedOn w:val="a0"/>
    <w:uiPriority w:val="99"/>
    <w:unhideWhenUsed/>
    <w:rsid w:val="00253EDA"/>
    <w:rPr>
      <w:color w:val="0000FF" w:themeColor="hyperlink"/>
      <w:u w:val="single"/>
    </w:rPr>
  </w:style>
  <w:style w:type="paragraph" w:styleId="ab">
    <w:name w:val="footnote text"/>
    <w:basedOn w:val="a"/>
    <w:link w:val="ac"/>
    <w:uiPriority w:val="99"/>
    <w:unhideWhenUsed/>
    <w:rsid w:val="000D67CA"/>
    <w:pPr>
      <w:spacing w:after="0" w:line="240" w:lineRule="auto"/>
    </w:pPr>
    <w:rPr>
      <w:rFonts w:ascii="Tms Rmn" w:eastAsia="Calibri" w:hAnsi="Tms Rmn" w:cs="Times New Roman"/>
      <w:sz w:val="20"/>
      <w:szCs w:val="20"/>
    </w:rPr>
  </w:style>
  <w:style w:type="character" w:customStyle="1" w:styleId="ac">
    <w:name w:val="Текст сноски Знак"/>
    <w:basedOn w:val="a0"/>
    <w:link w:val="ab"/>
    <w:uiPriority w:val="99"/>
    <w:rsid w:val="000D67CA"/>
    <w:rPr>
      <w:rFonts w:ascii="Tms Rmn" w:eastAsia="Calibri" w:hAnsi="Tms Rmn" w:cs="Times New Roman"/>
      <w:sz w:val="20"/>
      <w:szCs w:val="20"/>
    </w:rPr>
  </w:style>
  <w:style w:type="table" w:customStyle="1" w:styleId="1">
    <w:name w:val="Сетка таблицы1"/>
    <w:basedOn w:val="a1"/>
    <w:next w:val="ad"/>
    <w:uiPriority w:val="59"/>
    <w:rsid w:val="0073487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d">
    <w:name w:val="Table Grid"/>
    <w:basedOn w:val="a1"/>
    <w:uiPriority w:val="59"/>
    <w:rsid w:val="00734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8638">
      <w:bodyDiv w:val="1"/>
      <w:marLeft w:val="0"/>
      <w:marRight w:val="0"/>
      <w:marTop w:val="0"/>
      <w:marBottom w:val="0"/>
      <w:divBdr>
        <w:top w:val="none" w:sz="0" w:space="0" w:color="auto"/>
        <w:left w:val="none" w:sz="0" w:space="0" w:color="auto"/>
        <w:bottom w:val="none" w:sz="0" w:space="0" w:color="auto"/>
        <w:right w:val="none" w:sz="0" w:space="0" w:color="auto"/>
      </w:divBdr>
    </w:div>
    <w:div w:id="784346763">
      <w:bodyDiv w:val="1"/>
      <w:marLeft w:val="0"/>
      <w:marRight w:val="0"/>
      <w:marTop w:val="0"/>
      <w:marBottom w:val="0"/>
      <w:divBdr>
        <w:top w:val="none" w:sz="0" w:space="0" w:color="auto"/>
        <w:left w:val="none" w:sz="0" w:space="0" w:color="auto"/>
        <w:bottom w:val="none" w:sz="0" w:space="0" w:color="auto"/>
        <w:right w:val="none" w:sz="0" w:space="0" w:color="auto"/>
      </w:divBdr>
      <w:divsChild>
        <w:div w:id="2056469483">
          <w:marLeft w:val="0"/>
          <w:marRight w:val="0"/>
          <w:marTop w:val="960"/>
          <w:marBottom w:val="450"/>
          <w:divBdr>
            <w:top w:val="single" w:sz="6" w:space="8" w:color="CDCDCD"/>
            <w:left w:val="single" w:sz="6" w:space="0" w:color="CDCDCD"/>
            <w:bottom w:val="single" w:sz="6" w:space="30" w:color="CDCDCD"/>
            <w:right w:val="single" w:sz="6" w:space="0" w:color="CDCDCD"/>
          </w:divBdr>
          <w:divsChild>
            <w:div w:id="49890796">
              <w:marLeft w:val="0"/>
              <w:marRight w:val="0"/>
              <w:marTop w:val="0"/>
              <w:marBottom w:val="0"/>
              <w:divBdr>
                <w:top w:val="none" w:sz="0" w:space="0" w:color="auto"/>
                <w:left w:val="none" w:sz="0" w:space="0" w:color="auto"/>
                <w:bottom w:val="none" w:sz="0" w:space="0" w:color="auto"/>
                <w:right w:val="none" w:sz="0" w:space="0" w:color="auto"/>
              </w:divBdr>
              <w:divsChild>
                <w:div w:id="1707756122">
                  <w:marLeft w:val="0"/>
                  <w:marRight w:val="0"/>
                  <w:marTop w:val="0"/>
                  <w:marBottom w:val="0"/>
                  <w:divBdr>
                    <w:top w:val="none" w:sz="0" w:space="0" w:color="auto"/>
                    <w:left w:val="none" w:sz="0" w:space="0" w:color="auto"/>
                    <w:bottom w:val="none" w:sz="0" w:space="0" w:color="auto"/>
                    <w:right w:val="none" w:sz="0" w:space="0" w:color="auto"/>
                  </w:divBdr>
                  <w:divsChild>
                    <w:div w:id="1918249716">
                      <w:marLeft w:val="0"/>
                      <w:marRight w:val="0"/>
                      <w:marTop w:val="0"/>
                      <w:marBottom w:val="0"/>
                      <w:divBdr>
                        <w:top w:val="none" w:sz="0" w:space="0" w:color="auto"/>
                        <w:left w:val="none" w:sz="0" w:space="0" w:color="auto"/>
                        <w:bottom w:val="none" w:sz="0" w:space="0" w:color="auto"/>
                        <w:right w:val="none" w:sz="0" w:space="0" w:color="auto"/>
                      </w:divBdr>
                      <w:divsChild>
                        <w:div w:id="2053266655">
                          <w:marLeft w:val="0"/>
                          <w:marRight w:val="0"/>
                          <w:marTop w:val="0"/>
                          <w:marBottom w:val="0"/>
                          <w:divBdr>
                            <w:top w:val="none" w:sz="0" w:space="0" w:color="auto"/>
                            <w:left w:val="none" w:sz="0" w:space="0" w:color="auto"/>
                            <w:bottom w:val="none" w:sz="0" w:space="0" w:color="auto"/>
                            <w:right w:val="none" w:sz="0" w:space="0" w:color="auto"/>
                          </w:divBdr>
                          <w:divsChild>
                            <w:div w:id="808979539">
                              <w:marLeft w:val="1050"/>
                              <w:marRight w:val="675"/>
                              <w:marTop w:val="0"/>
                              <w:marBottom w:val="0"/>
                              <w:divBdr>
                                <w:top w:val="none" w:sz="0" w:space="0" w:color="auto"/>
                                <w:left w:val="none" w:sz="0" w:space="0" w:color="auto"/>
                                <w:bottom w:val="none" w:sz="0" w:space="0" w:color="auto"/>
                                <w:right w:val="none" w:sz="0" w:space="0" w:color="auto"/>
                              </w:divBdr>
                            </w:div>
                            <w:div w:id="1238897934">
                              <w:marLeft w:val="1050"/>
                              <w:marRight w:val="675"/>
                              <w:marTop w:val="0"/>
                              <w:marBottom w:val="0"/>
                              <w:divBdr>
                                <w:top w:val="none" w:sz="0" w:space="0" w:color="auto"/>
                                <w:left w:val="none" w:sz="0" w:space="0" w:color="auto"/>
                                <w:bottom w:val="none" w:sz="0" w:space="0" w:color="auto"/>
                                <w:right w:val="none" w:sz="0" w:space="0" w:color="auto"/>
                              </w:divBdr>
                            </w:div>
                            <w:div w:id="1222251907">
                              <w:marLeft w:val="1050"/>
                              <w:marRight w:val="675"/>
                              <w:marTop w:val="0"/>
                              <w:marBottom w:val="0"/>
                              <w:divBdr>
                                <w:top w:val="none" w:sz="0" w:space="0" w:color="auto"/>
                                <w:left w:val="none" w:sz="0" w:space="0" w:color="auto"/>
                                <w:bottom w:val="none" w:sz="0" w:space="0" w:color="auto"/>
                                <w:right w:val="none" w:sz="0" w:space="0" w:color="auto"/>
                              </w:divBdr>
                            </w:div>
                            <w:div w:id="1153716443">
                              <w:marLeft w:val="1050"/>
                              <w:marRight w:val="675"/>
                              <w:marTop w:val="0"/>
                              <w:marBottom w:val="0"/>
                              <w:divBdr>
                                <w:top w:val="none" w:sz="0" w:space="0" w:color="auto"/>
                                <w:left w:val="none" w:sz="0" w:space="0" w:color="auto"/>
                                <w:bottom w:val="none" w:sz="0" w:space="0" w:color="auto"/>
                                <w:right w:val="none" w:sz="0" w:space="0" w:color="auto"/>
                              </w:divBdr>
                            </w:div>
                            <w:div w:id="68187711">
                              <w:marLeft w:val="1050"/>
                              <w:marRight w:val="675"/>
                              <w:marTop w:val="0"/>
                              <w:marBottom w:val="0"/>
                              <w:divBdr>
                                <w:top w:val="none" w:sz="0" w:space="0" w:color="auto"/>
                                <w:left w:val="none" w:sz="0" w:space="0" w:color="auto"/>
                                <w:bottom w:val="none" w:sz="0" w:space="0" w:color="auto"/>
                                <w:right w:val="none" w:sz="0" w:space="0" w:color="auto"/>
                              </w:divBdr>
                            </w:div>
                            <w:div w:id="1842626179">
                              <w:marLeft w:val="1050"/>
                              <w:marRight w:val="675"/>
                              <w:marTop w:val="0"/>
                              <w:marBottom w:val="0"/>
                              <w:divBdr>
                                <w:top w:val="none" w:sz="0" w:space="0" w:color="auto"/>
                                <w:left w:val="none" w:sz="0" w:space="0" w:color="auto"/>
                                <w:bottom w:val="none" w:sz="0" w:space="0" w:color="auto"/>
                                <w:right w:val="none" w:sz="0" w:space="0" w:color="auto"/>
                              </w:divBdr>
                            </w:div>
                            <w:div w:id="1052000908">
                              <w:marLeft w:val="1050"/>
                              <w:marRight w:val="675"/>
                              <w:marTop w:val="0"/>
                              <w:marBottom w:val="0"/>
                              <w:divBdr>
                                <w:top w:val="none" w:sz="0" w:space="0" w:color="auto"/>
                                <w:left w:val="none" w:sz="0" w:space="0" w:color="auto"/>
                                <w:bottom w:val="none" w:sz="0" w:space="0" w:color="auto"/>
                                <w:right w:val="none" w:sz="0" w:space="0" w:color="auto"/>
                              </w:divBdr>
                            </w:div>
                            <w:div w:id="338852359">
                              <w:marLeft w:val="1050"/>
                              <w:marRight w:val="675"/>
                              <w:marTop w:val="0"/>
                              <w:marBottom w:val="0"/>
                              <w:divBdr>
                                <w:top w:val="none" w:sz="0" w:space="0" w:color="auto"/>
                                <w:left w:val="none" w:sz="0" w:space="0" w:color="auto"/>
                                <w:bottom w:val="none" w:sz="0" w:space="0" w:color="auto"/>
                                <w:right w:val="none" w:sz="0" w:space="0" w:color="auto"/>
                              </w:divBdr>
                            </w:div>
                            <w:div w:id="2136288344">
                              <w:marLeft w:val="1050"/>
                              <w:marRight w:val="675"/>
                              <w:marTop w:val="0"/>
                              <w:marBottom w:val="0"/>
                              <w:divBdr>
                                <w:top w:val="none" w:sz="0" w:space="0" w:color="auto"/>
                                <w:left w:val="none" w:sz="0" w:space="0" w:color="auto"/>
                                <w:bottom w:val="none" w:sz="0" w:space="0" w:color="auto"/>
                                <w:right w:val="none" w:sz="0" w:space="0" w:color="auto"/>
                              </w:divBdr>
                            </w:div>
                            <w:div w:id="1128939565">
                              <w:marLeft w:val="1050"/>
                              <w:marRight w:val="675"/>
                              <w:marTop w:val="0"/>
                              <w:marBottom w:val="0"/>
                              <w:divBdr>
                                <w:top w:val="none" w:sz="0" w:space="0" w:color="auto"/>
                                <w:left w:val="none" w:sz="0" w:space="0" w:color="auto"/>
                                <w:bottom w:val="none" w:sz="0" w:space="0" w:color="auto"/>
                                <w:right w:val="none" w:sz="0" w:space="0" w:color="auto"/>
                              </w:divBdr>
                            </w:div>
                            <w:div w:id="717625726">
                              <w:marLeft w:val="1050"/>
                              <w:marRight w:val="675"/>
                              <w:marTop w:val="0"/>
                              <w:marBottom w:val="0"/>
                              <w:divBdr>
                                <w:top w:val="none" w:sz="0" w:space="0" w:color="auto"/>
                                <w:left w:val="none" w:sz="0" w:space="0" w:color="auto"/>
                                <w:bottom w:val="none" w:sz="0" w:space="0" w:color="auto"/>
                                <w:right w:val="none" w:sz="0" w:space="0" w:color="auto"/>
                              </w:divBdr>
                            </w:div>
                            <w:div w:id="2055765643">
                              <w:marLeft w:val="1050"/>
                              <w:marRight w:val="675"/>
                              <w:marTop w:val="0"/>
                              <w:marBottom w:val="0"/>
                              <w:divBdr>
                                <w:top w:val="none" w:sz="0" w:space="0" w:color="auto"/>
                                <w:left w:val="none" w:sz="0" w:space="0" w:color="auto"/>
                                <w:bottom w:val="none" w:sz="0" w:space="0" w:color="auto"/>
                                <w:right w:val="none" w:sz="0" w:space="0" w:color="auto"/>
                              </w:divBdr>
                            </w:div>
                            <w:div w:id="936670045">
                              <w:marLeft w:val="1050"/>
                              <w:marRight w:val="675"/>
                              <w:marTop w:val="0"/>
                              <w:marBottom w:val="0"/>
                              <w:divBdr>
                                <w:top w:val="none" w:sz="0" w:space="0" w:color="auto"/>
                                <w:left w:val="none" w:sz="0" w:space="0" w:color="auto"/>
                                <w:bottom w:val="none" w:sz="0" w:space="0" w:color="auto"/>
                                <w:right w:val="none" w:sz="0" w:space="0" w:color="auto"/>
                              </w:divBdr>
                            </w:div>
                            <w:div w:id="1719626351">
                              <w:marLeft w:val="1050"/>
                              <w:marRight w:val="675"/>
                              <w:marTop w:val="0"/>
                              <w:marBottom w:val="0"/>
                              <w:divBdr>
                                <w:top w:val="none" w:sz="0" w:space="0" w:color="auto"/>
                                <w:left w:val="none" w:sz="0" w:space="0" w:color="auto"/>
                                <w:bottom w:val="none" w:sz="0" w:space="0" w:color="auto"/>
                                <w:right w:val="none" w:sz="0" w:space="0" w:color="auto"/>
                              </w:divBdr>
                            </w:div>
                            <w:div w:id="1303660350">
                              <w:marLeft w:val="1050"/>
                              <w:marRight w:val="675"/>
                              <w:marTop w:val="0"/>
                              <w:marBottom w:val="0"/>
                              <w:divBdr>
                                <w:top w:val="none" w:sz="0" w:space="0" w:color="auto"/>
                                <w:left w:val="none" w:sz="0" w:space="0" w:color="auto"/>
                                <w:bottom w:val="none" w:sz="0" w:space="0" w:color="auto"/>
                                <w:right w:val="none" w:sz="0" w:space="0" w:color="auto"/>
                              </w:divBdr>
                            </w:div>
                            <w:div w:id="613244350">
                              <w:marLeft w:val="0"/>
                              <w:marRight w:val="0"/>
                              <w:marTop w:val="0"/>
                              <w:marBottom w:val="0"/>
                              <w:divBdr>
                                <w:top w:val="inset" w:sz="2" w:space="0" w:color="auto"/>
                                <w:left w:val="inset" w:sz="2" w:space="1" w:color="auto"/>
                                <w:bottom w:val="inset" w:sz="2" w:space="0" w:color="auto"/>
                                <w:right w:val="inset" w:sz="2" w:space="1" w:color="auto"/>
                              </w:divBdr>
                            </w:div>
                            <w:div w:id="1558585524">
                              <w:marLeft w:val="1050"/>
                              <w:marRight w:val="675"/>
                              <w:marTop w:val="0"/>
                              <w:marBottom w:val="0"/>
                              <w:divBdr>
                                <w:top w:val="none" w:sz="0" w:space="0" w:color="auto"/>
                                <w:left w:val="none" w:sz="0" w:space="0" w:color="auto"/>
                                <w:bottom w:val="none" w:sz="0" w:space="0" w:color="auto"/>
                                <w:right w:val="none" w:sz="0" w:space="0" w:color="auto"/>
                              </w:divBdr>
                            </w:div>
                            <w:div w:id="798453811">
                              <w:marLeft w:val="1050"/>
                              <w:marRight w:val="675"/>
                              <w:marTop w:val="0"/>
                              <w:marBottom w:val="0"/>
                              <w:divBdr>
                                <w:top w:val="none" w:sz="0" w:space="0" w:color="auto"/>
                                <w:left w:val="none" w:sz="0" w:space="0" w:color="auto"/>
                                <w:bottom w:val="none" w:sz="0" w:space="0" w:color="auto"/>
                                <w:right w:val="none" w:sz="0" w:space="0" w:color="auto"/>
                              </w:divBdr>
                            </w:div>
                            <w:div w:id="159588318">
                              <w:marLeft w:val="1050"/>
                              <w:marRight w:val="675"/>
                              <w:marTop w:val="0"/>
                              <w:marBottom w:val="0"/>
                              <w:divBdr>
                                <w:top w:val="none" w:sz="0" w:space="0" w:color="auto"/>
                                <w:left w:val="none" w:sz="0" w:space="0" w:color="auto"/>
                                <w:bottom w:val="none" w:sz="0" w:space="0" w:color="auto"/>
                                <w:right w:val="none" w:sz="0" w:space="0" w:color="auto"/>
                              </w:divBdr>
                            </w:div>
                            <w:div w:id="579363993">
                              <w:marLeft w:val="1050"/>
                              <w:marRight w:val="675"/>
                              <w:marTop w:val="0"/>
                              <w:marBottom w:val="0"/>
                              <w:divBdr>
                                <w:top w:val="none" w:sz="0" w:space="0" w:color="auto"/>
                                <w:left w:val="none" w:sz="0" w:space="0" w:color="auto"/>
                                <w:bottom w:val="none" w:sz="0" w:space="0" w:color="auto"/>
                                <w:right w:val="none" w:sz="0" w:space="0" w:color="auto"/>
                              </w:divBdr>
                            </w:div>
                            <w:div w:id="1759670147">
                              <w:marLeft w:val="1050"/>
                              <w:marRight w:val="675"/>
                              <w:marTop w:val="0"/>
                              <w:marBottom w:val="0"/>
                              <w:divBdr>
                                <w:top w:val="none" w:sz="0" w:space="0" w:color="auto"/>
                                <w:left w:val="none" w:sz="0" w:space="0" w:color="auto"/>
                                <w:bottom w:val="none" w:sz="0" w:space="0" w:color="auto"/>
                                <w:right w:val="none" w:sz="0" w:space="0" w:color="auto"/>
                              </w:divBdr>
                            </w:div>
                            <w:div w:id="700479655">
                              <w:marLeft w:val="1050"/>
                              <w:marRight w:val="675"/>
                              <w:marTop w:val="0"/>
                              <w:marBottom w:val="0"/>
                              <w:divBdr>
                                <w:top w:val="none" w:sz="0" w:space="0" w:color="auto"/>
                                <w:left w:val="none" w:sz="0" w:space="0" w:color="auto"/>
                                <w:bottom w:val="none" w:sz="0" w:space="0" w:color="auto"/>
                                <w:right w:val="none" w:sz="0" w:space="0" w:color="auto"/>
                              </w:divBdr>
                            </w:div>
                            <w:div w:id="1224372304">
                              <w:marLeft w:val="1050"/>
                              <w:marRight w:val="675"/>
                              <w:marTop w:val="0"/>
                              <w:marBottom w:val="0"/>
                              <w:divBdr>
                                <w:top w:val="none" w:sz="0" w:space="0" w:color="auto"/>
                                <w:left w:val="none" w:sz="0" w:space="0" w:color="auto"/>
                                <w:bottom w:val="none" w:sz="0" w:space="0" w:color="auto"/>
                                <w:right w:val="none" w:sz="0" w:space="0" w:color="auto"/>
                              </w:divBdr>
                            </w:div>
                            <w:div w:id="1564606519">
                              <w:marLeft w:val="1050"/>
                              <w:marRight w:val="675"/>
                              <w:marTop w:val="0"/>
                              <w:marBottom w:val="0"/>
                              <w:divBdr>
                                <w:top w:val="none" w:sz="0" w:space="0" w:color="auto"/>
                                <w:left w:val="none" w:sz="0" w:space="0" w:color="auto"/>
                                <w:bottom w:val="none" w:sz="0" w:space="0" w:color="auto"/>
                                <w:right w:val="none" w:sz="0" w:space="0" w:color="auto"/>
                              </w:divBdr>
                            </w:div>
                            <w:div w:id="1427925644">
                              <w:marLeft w:val="1050"/>
                              <w:marRight w:val="675"/>
                              <w:marTop w:val="0"/>
                              <w:marBottom w:val="0"/>
                              <w:divBdr>
                                <w:top w:val="none" w:sz="0" w:space="0" w:color="auto"/>
                                <w:left w:val="none" w:sz="0" w:space="0" w:color="auto"/>
                                <w:bottom w:val="none" w:sz="0" w:space="0" w:color="auto"/>
                                <w:right w:val="none" w:sz="0" w:space="0" w:color="auto"/>
                              </w:divBdr>
                            </w:div>
                            <w:div w:id="351686613">
                              <w:marLeft w:val="1050"/>
                              <w:marRight w:val="675"/>
                              <w:marTop w:val="0"/>
                              <w:marBottom w:val="0"/>
                              <w:divBdr>
                                <w:top w:val="none" w:sz="0" w:space="0" w:color="auto"/>
                                <w:left w:val="none" w:sz="0" w:space="0" w:color="auto"/>
                                <w:bottom w:val="none" w:sz="0" w:space="0" w:color="auto"/>
                                <w:right w:val="none" w:sz="0" w:space="0" w:color="auto"/>
                              </w:divBdr>
                            </w:div>
                            <w:div w:id="796723861">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10605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1065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1125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6A91207EBE125AFFF9D4D6C71B0DAC5196318B08B6265FF9D235BA716E097B368EB19F03d4a3D" TargetMode="External"/><Relationship Id="rId5" Type="http://schemas.openxmlformats.org/officeDocument/2006/relationships/settings" Target="settings.xml"/><Relationship Id="rId15" Type="http://schemas.openxmlformats.org/officeDocument/2006/relationships/hyperlink" Target="http://docs.cntd.ru/document/902061002" TargetMode="External"/><Relationship Id="rId10" Type="http://schemas.openxmlformats.org/officeDocument/2006/relationships/hyperlink" Target="http://docs.cntd.ru/document/90238332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90206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62EA3-0E8C-404C-9AFD-E9B1A76E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1803</TotalTime>
  <Pages>27</Pages>
  <Words>7350</Words>
  <Characters>41896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79</cp:revision>
  <cp:lastPrinted>2017-11-13T04:46:00Z</cp:lastPrinted>
  <dcterms:created xsi:type="dcterms:W3CDTF">2014-03-05T10:43:00Z</dcterms:created>
  <dcterms:modified xsi:type="dcterms:W3CDTF">2017-11-13T04:49:00Z</dcterms:modified>
</cp:coreProperties>
</file>